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F5" w:rsidRPr="00C72558" w:rsidRDefault="005F5DF5" w:rsidP="005F5DF5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sz w:val="32"/>
          <w:szCs w:val="32"/>
        </w:rPr>
      </w:pPr>
      <w:r w:rsidRPr="00C72558">
        <w:rPr>
          <w:rFonts w:asciiTheme="minorEastAsia" w:hAnsiTheme="minorEastAsia"/>
          <w:sz w:val="32"/>
          <w:szCs w:val="32"/>
        </w:rPr>
        <w:t>附件</w:t>
      </w:r>
      <w:r w:rsidRPr="00C72558">
        <w:rPr>
          <w:rFonts w:asciiTheme="minorEastAsia" w:hAnsiTheme="minorEastAsia" w:hint="eastAsia"/>
          <w:sz w:val="32"/>
          <w:szCs w:val="32"/>
        </w:rPr>
        <w:t>2：</w:t>
      </w:r>
      <w:r w:rsidRPr="00C72558">
        <w:rPr>
          <w:rFonts w:asciiTheme="minorEastAsia" w:hAnsiTheme="minorEastAsia"/>
          <w:sz w:val="32"/>
          <w:szCs w:val="32"/>
        </w:rPr>
        <w:t>广西商贸高级技工学校</w:t>
      </w:r>
      <w:r w:rsidRPr="00C72558">
        <w:rPr>
          <w:rFonts w:asciiTheme="minorEastAsia" w:hAnsiTheme="minorEastAsia" w:hint="eastAsia"/>
          <w:sz w:val="32"/>
          <w:szCs w:val="32"/>
        </w:rPr>
        <w:t>汽车营销实训中心门楣标牌</w:t>
      </w:r>
    </w:p>
    <w:p w:rsidR="005F5DF5" w:rsidRPr="00C72558" w:rsidRDefault="005F5DF5" w:rsidP="005F5DF5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sz w:val="32"/>
          <w:szCs w:val="32"/>
        </w:rPr>
      </w:pPr>
      <w:r w:rsidRPr="00C72558">
        <w:rPr>
          <w:rFonts w:asciiTheme="minorEastAsia" w:hAnsiTheme="minorEastAsia" w:hint="eastAsia"/>
          <w:sz w:val="32"/>
          <w:szCs w:val="32"/>
        </w:rPr>
        <w:t>制作</w:t>
      </w:r>
      <w:r w:rsidRPr="00C72558">
        <w:rPr>
          <w:rFonts w:asciiTheme="minorEastAsia" w:hAnsiTheme="minorEastAsia"/>
          <w:sz w:val="32"/>
          <w:szCs w:val="32"/>
        </w:rPr>
        <w:t>安装</w:t>
      </w:r>
      <w:r w:rsidRPr="00C72558">
        <w:rPr>
          <w:rFonts w:asciiTheme="minorEastAsia" w:hAnsiTheme="minorEastAsia" w:hint="eastAsia"/>
          <w:sz w:val="32"/>
          <w:szCs w:val="32"/>
        </w:rPr>
        <w:t>预算首次报价表</w:t>
      </w:r>
    </w:p>
    <w:p w:rsidR="005F5DF5" w:rsidRPr="00C72558" w:rsidRDefault="005F5DF5" w:rsidP="005F5DF5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/>
          <w:kern w:val="0"/>
          <w:sz w:val="28"/>
          <w:szCs w:val="28"/>
        </w:rPr>
        <w:t>公司</w:t>
      </w: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：              （盖章）</w:t>
      </w:r>
    </w:p>
    <w:p w:rsidR="005F5DF5" w:rsidRPr="00C72558" w:rsidRDefault="005F5DF5" w:rsidP="005F5DF5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地址：</w:t>
      </w:r>
    </w:p>
    <w:p w:rsidR="005F5DF5" w:rsidRPr="00C72558" w:rsidRDefault="005F5DF5" w:rsidP="005F5DF5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联系人：</w:t>
      </w:r>
    </w:p>
    <w:p w:rsidR="005F5DF5" w:rsidRPr="00C72558" w:rsidRDefault="005F5DF5" w:rsidP="005F5DF5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2558">
        <w:rPr>
          <w:rFonts w:asciiTheme="minorEastAsia" w:hAnsiTheme="minorEastAsia" w:cs="宋体" w:hint="eastAsia"/>
          <w:kern w:val="0"/>
          <w:sz w:val="28"/>
          <w:szCs w:val="28"/>
        </w:rPr>
        <w:t>联系电话：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28"/>
        <w:gridCol w:w="1599"/>
        <w:gridCol w:w="1418"/>
        <w:gridCol w:w="2863"/>
      </w:tblGrid>
      <w:tr w:rsidR="005F5DF5" w:rsidRPr="00C72558" w:rsidTr="00B22648">
        <w:trPr>
          <w:trHeight w:val="726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单价</w:t>
            </w:r>
            <w:r w:rsidRPr="00C7255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ind w:firstLineChars="100" w:firstLine="24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合计金额</w:t>
            </w:r>
            <w:r w:rsidRPr="00C7255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5F5DF5" w:rsidRPr="00C72558" w:rsidTr="00B22648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制作底牌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30.2米</w:t>
            </w: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汽车营销实训中心（大小:0.50m）8字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8字</w:t>
            </w:r>
            <w:r w:rsidRPr="00C72558"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  <w:t>×</w:t>
            </w: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2套</w:t>
            </w: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汽车品牌标志:（大小：60~95cm</w:t>
            </w:r>
            <w:r w:rsidRPr="00C72558"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  <w:t>×</w:t>
            </w: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高50cm）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13个</w:t>
            </w: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运输、安装、辅料等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706"/>
        </w:trPr>
        <w:tc>
          <w:tcPr>
            <w:tcW w:w="817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805"/>
        </w:trPr>
        <w:tc>
          <w:tcPr>
            <w:tcW w:w="817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689"/>
        </w:trPr>
        <w:tc>
          <w:tcPr>
            <w:tcW w:w="817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F5DF5" w:rsidRPr="00C72558" w:rsidTr="00B22648">
        <w:trPr>
          <w:trHeight w:val="1036"/>
        </w:trPr>
        <w:tc>
          <w:tcPr>
            <w:tcW w:w="817" w:type="dxa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合计金 额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</w:t>
            </w:r>
            <w:r w:rsidRPr="00C72558">
              <w:rPr>
                <w:rFonts w:asciiTheme="minorEastAsia" w:hAnsiTheme="minorEastAsia" w:cs="宋体"/>
                <w:kern w:val="0"/>
                <w:sz w:val="24"/>
                <w:szCs w:val="24"/>
              </w:rPr>
              <w:t>写</w:t>
            </w: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5F5DF5" w:rsidRPr="00C72558" w:rsidRDefault="005F5DF5" w:rsidP="00B2264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大写：</w:t>
            </w:r>
          </w:p>
        </w:tc>
      </w:tr>
      <w:tr w:rsidR="005F5DF5" w:rsidRPr="00C72558" w:rsidTr="00B22648">
        <w:trPr>
          <w:trHeight w:val="501"/>
        </w:trPr>
        <w:tc>
          <w:tcPr>
            <w:tcW w:w="817" w:type="dxa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8" w:type="dxa"/>
            <w:gridSpan w:val="4"/>
            <w:shd w:val="clear" w:color="auto" w:fill="auto"/>
          </w:tcPr>
          <w:p w:rsidR="005F5DF5" w:rsidRPr="00C72558" w:rsidRDefault="005F5DF5" w:rsidP="00B226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55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1、以上报价包含税费。   2、如还有其他报价的项目请自行补充填报。</w:t>
            </w:r>
          </w:p>
        </w:tc>
      </w:tr>
    </w:tbl>
    <w:p w:rsidR="004B0B6D" w:rsidRPr="005F5DF5" w:rsidRDefault="004B0B6D">
      <w:bookmarkStart w:id="0" w:name="_GoBack"/>
      <w:bookmarkEnd w:id="0"/>
    </w:p>
    <w:sectPr w:rsidR="004B0B6D" w:rsidRPr="005F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0" w:rsidRDefault="00A65980" w:rsidP="005F5DF5">
      <w:r>
        <w:separator/>
      </w:r>
    </w:p>
  </w:endnote>
  <w:endnote w:type="continuationSeparator" w:id="0">
    <w:p w:rsidR="00A65980" w:rsidRDefault="00A65980" w:rsidP="005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0" w:rsidRDefault="00A65980" w:rsidP="005F5DF5">
      <w:r>
        <w:separator/>
      </w:r>
    </w:p>
  </w:footnote>
  <w:footnote w:type="continuationSeparator" w:id="0">
    <w:p w:rsidR="00A65980" w:rsidRDefault="00A65980" w:rsidP="005F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D"/>
    <w:rsid w:val="004B0B6D"/>
    <w:rsid w:val="0055327D"/>
    <w:rsid w:val="005F5DF5"/>
    <w:rsid w:val="00A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2018-03-19T03:35:00Z</dcterms:created>
  <dcterms:modified xsi:type="dcterms:W3CDTF">2018-03-19T03:35:00Z</dcterms:modified>
</cp:coreProperties>
</file>