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D3E" w:rsidRDefault="0003701E">
      <w:pPr>
        <w:pStyle w:val="a7"/>
        <w:shd w:val="clear" w:color="auto" w:fill="FFFFFF"/>
        <w:spacing w:before="0" w:beforeAutospacing="0" w:after="0" w:afterAutospacing="0" w:line="500" w:lineRule="exact"/>
        <w:ind w:firstLineChars="200" w:firstLine="640"/>
        <w:jc w:val="both"/>
        <w:rPr>
          <w:rFonts w:ascii="仿宋_GB2312" w:eastAsia="仿宋_GB2312" w:hAnsi="Verdana"/>
          <w:color w:val="000000" w:themeColor="text1"/>
          <w:sz w:val="32"/>
          <w:szCs w:val="32"/>
        </w:rPr>
      </w:pPr>
      <w:bookmarkStart w:id="0" w:name="_GoBack"/>
      <w:bookmarkEnd w:id="0"/>
      <w:r>
        <w:rPr>
          <w:rFonts w:ascii="仿宋_GB2312" w:eastAsia="仿宋_GB2312" w:hAnsi="Verdana" w:hint="eastAsia"/>
          <w:color w:val="000000" w:themeColor="text1"/>
          <w:sz w:val="32"/>
          <w:szCs w:val="32"/>
        </w:rPr>
        <w:t>附</w:t>
      </w:r>
    </w:p>
    <w:p w:rsidR="00B01D3E" w:rsidRDefault="0003701E">
      <w:pPr>
        <w:tabs>
          <w:tab w:val="left" w:pos="1263"/>
        </w:tabs>
        <w:spacing w:line="500" w:lineRule="exact"/>
        <w:ind w:right="160"/>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报价单</w:t>
      </w:r>
    </w:p>
    <w:p w:rsidR="00B01D3E" w:rsidRDefault="0003701E">
      <w:pPr>
        <w:tabs>
          <w:tab w:val="left" w:pos="1263"/>
        </w:tabs>
        <w:spacing w:line="500" w:lineRule="exact"/>
        <w:ind w:right="160"/>
        <w:rPr>
          <w:rFonts w:ascii="仿宋_GB2312" w:eastAsia="仿宋_GB2312"/>
          <w:color w:val="000000" w:themeColor="text1"/>
          <w:sz w:val="32"/>
          <w:szCs w:val="32"/>
        </w:rPr>
      </w:pPr>
      <w:r>
        <w:rPr>
          <w:rFonts w:ascii="仿宋_GB2312" w:eastAsia="仿宋_GB2312" w:hint="eastAsia"/>
          <w:color w:val="000000" w:themeColor="text1"/>
          <w:sz w:val="32"/>
          <w:szCs w:val="32"/>
        </w:rPr>
        <w:t>单位名称（盖章）：</w:t>
      </w:r>
      <w:r>
        <w:rPr>
          <w:rFonts w:ascii="仿宋_GB2312" w:eastAsia="仿宋_GB2312" w:hint="eastAsia"/>
          <w:color w:val="000000" w:themeColor="text1"/>
          <w:sz w:val="32"/>
          <w:szCs w:val="32"/>
        </w:rPr>
        <w:t xml:space="preserve"> </w:t>
      </w:r>
    </w:p>
    <w:p w:rsidR="00B01D3E" w:rsidRDefault="0003701E">
      <w:pPr>
        <w:tabs>
          <w:tab w:val="left" w:pos="1263"/>
        </w:tabs>
        <w:spacing w:line="500" w:lineRule="exact"/>
        <w:ind w:right="160"/>
        <w:rPr>
          <w:rFonts w:ascii="仿宋_GB2312" w:eastAsia="仿宋_GB2312"/>
          <w:color w:val="000000" w:themeColor="text1"/>
          <w:sz w:val="32"/>
          <w:szCs w:val="32"/>
        </w:rPr>
      </w:pPr>
      <w:r>
        <w:rPr>
          <w:rFonts w:ascii="仿宋_GB2312" w:eastAsia="仿宋_GB2312" w:hint="eastAsia"/>
          <w:color w:val="000000" w:themeColor="text1"/>
          <w:sz w:val="32"/>
          <w:szCs w:val="32"/>
        </w:rPr>
        <w:t>单位地址：</w:t>
      </w:r>
    </w:p>
    <w:p w:rsidR="00B01D3E" w:rsidRDefault="0003701E">
      <w:pPr>
        <w:tabs>
          <w:tab w:val="left" w:pos="1263"/>
        </w:tabs>
        <w:spacing w:line="500" w:lineRule="exact"/>
        <w:ind w:right="160"/>
        <w:rPr>
          <w:rFonts w:ascii="仿宋_GB2312" w:eastAsia="仿宋_GB2312"/>
          <w:color w:val="000000" w:themeColor="text1"/>
          <w:sz w:val="32"/>
          <w:szCs w:val="32"/>
        </w:rPr>
      </w:pPr>
      <w:r>
        <w:rPr>
          <w:rFonts w:ascii="仿宋_GB2312" w:eastAsia="仿宋_GB2312" w:hint="eastAsia"/>
          <w:color w:val="000000" w:themeColor="text1"/>
          <w:sz w:val="32"/>
          <w:szCs w:val="32"/>
        </w:rPr>
        <w:t>联系人：</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联系方式：</w:t>
      </w:r>
    </w:p>
    <w:tbl>
      <w:tblPr>
        <w:tblW w:w="10774" w:type="dxa"/>
        <w:tblInd w:w="-743" w:type="dxa"/>
        <w:tblLayout w:type="fixed"/>
        <w:tblLook w:val="04A0" w:firstRow="1" w:lastRow="0" w:firstColumn="1" w:lastColumn="0" w:noHBand="0" w:noVBand="1"/>
      </w:tblPr>
      <w:tblGrid>
        <w:gridCol w:w="709"/>
        <w:gridCol w:w="877"/>
        <w:gridCol w:w="4994"/>
        <w:gridCol w:w="792"/>
        <w:gridCol w:w="709"/>
        <w:gridCol w:w="850"/>
        <w:gridCol w:w="1134"/>
        <w:gridCol w:w="709"/>
      </w:tblGrid>
      <w:tr w:rsidR="00B01D3E">
        <w:trPr>
          <w:trHeight w:val="48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01D3E" w:rsidRDefault="0003701E">
            <w:pPr>
              <w:widowControl/>
              <w:spacing w:line="26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序号</w:t>
            </w:r>
          </w:p>
        </w:tc>
        <w:tc>
          <w:tcPr>
            <w:tcW w:w="877" w:type="dxa"/>
            <w:tcBorders>
              <w:top w:val="single" w:sz="4" w:space="0" w:color="auto"/>
              <w:left w:val="nil"/>
              <w:bottom w:val="single" w:sz="4" w:space="0" w:color="auto"/>
              <w:right w:val="single" w:sz="4" w:space="0" w:color="auto"/>
            </w:tcBorders>
            <w:shd w:val="clear" w:color="auto" w:fill="auto"/>
            <w:vAlign w:val="center"/>
          </w:tcPr>
          <w:p w:rsidR="00B01D3E" w:rsidRDefault="0003701E">
            <w:pPr>
              <w:widowControl/>
              <w:spacing w:line="26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采购商</w:t>
            </w:r>
          </w:p>
          <w:p w:rsidR="00B01D3E" w:rsidRDefault="0003701E">
            <w:pPr>
              <w:widowControl/>
              <w:spacing w:line="26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品名称</w:t>
            </w:r>
          </w:p>
        </w:tc>
        <w:tc>
          <w:tcPr>
            <w:tcW w:w="4994" w:type="dxa"/>
            <w:tcBorders>
              <w:top w:val="single" w:sz="4" w:space="0" w:color="auto"/>
              <w:left w:val="nil"/>
              <w:bottom w:val="single" w:sz="4" w:space="0" w:color="auto"/>
              <w:right w:val="single" w:sz="4" w:space="0" w:color="auto"/>
            </w:tcBorders>
            <w:shd w:val="clear" w:color="auto" w:fill="auto"/>
            <w:vAlign w:val="center"/>
          </w:tcPr>
          <w:p w:rsidR="00B01D3E" w:rsidRDefault="0003701E">
            <w:pPr>
              <w:widowControl/>
              <w:spacing w:line="26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型号规格</w:t>
            </w:r>
          </w:p>
        </w:tc>
        <w:tc>
          <w:tcPr>
            <w:tcW w:w="792" w:type="dxa"/>
            <w:tcBorders>
              <w:top w:val="single" w:sz="4" w:space="0" w:color="auto"/>
              <w:left w:val="nil"/>
              <w:bottom w:val="single" w:sz="4" w:space="0" w:color="auto"/>
              <w:right w:val="single" w:sz="4" w:space="0" w:color="auto"/>
            </w:tcBorders>
            <w:shd w:val="clear" w:color="auto" w:fill="auto"/>
            <w:vAlign w:val="center"/>
          </w:tcPr>
          <w:p w:rsidR="00B01D3E" w:rsidRDefault="0003701E">
            <w:pPr>
              <w:widowControl/>
              <w:spacing w:line="26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数量</w:t>
            </w:r>
          </w:p>
        </w:tc>
        <w:tc>
          <w:tcPr>
            <w:tcW w:w="709" w:type="dxa"/>
            <w:tcBorders>
              <w:top w:val="single" w:sz="4" w:space="0" w:color="auto"/>
              <w:left w:val="nil"/>
              <w:bottom w:val="single" w:sz="4" w:space="0" w:color="auto"/>
              <w:right w:val="single" w:sz="4" w:space="0" w:color="auto"/>
            </w:tcBorders>
            <w:shd w:val="clear" w:color="auto" w:fill="auto"/>
            <w:vAlign w:val="center"/>
          </w:tcPr>
          <w:p w:rsidR="00B01D3E" w:rsidRDefault="0003701E">
            <w:pPr>
              <w:widowControl/>
              <w:spacing w:line="26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单位</w:t>
            </w:r>
          </w:p>
        </w:tc>
        <w:tc>
          <w:tcPr>
            <w:tcW w:w="850" w:type="dxa"/>
            <w:tcBorders>
              <w:top w:val="single" w:sz="4" w:space="0" w:color="auto"/>
              <w:left w:val="nil"/>
              <w:bottom w:val="single" w:sz="4" w:space="0" w:color="auto"/>
              <w:right w:val="single" w:sz="4" w:space="0" w:color="auto"/>
            </w:tcBorders>
            <w:shd w:val="clear" w:color="auto" w:fill="auto"/>
            <w:vAlign w:val="center"/>
          </w:tcPr>
          <w:p w:rsidR="00B01D3E" w:rsidRDefault="0003701E">
            <w:pPr>
              <w:widowControl/>
              <w:spacing w:line="26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单价</w:t>
            </w:r>
          </w:p>
        </w:tc>
        <w:tc>
          <w:tcPr>
            <w:tcW w:w="1134" w:type="dxa"/>
            <w:tcBorders>
              <w:top w:val="single" w:sz="4" w:space="0" w:color="auto"/>
              <w:left w:val="nil"/>
              <w:bottom w:val="single" w:sz="4" w:space="0" w:color="auto"/>
              <w:right w:val="single" w:sz="4" w:space="0" w:color="auto"/>
            </w:tcBorders>
            <w:shd w:val="clear" w:color="auto" w:fill="auto"/>
            <w:vAlign w:val="center"/>
          </w:tcPr>
          <w:p w:rsidR="00B01D3E" w:rsidRDefault="0003701E">
            <w:pPr>
              <w:widowControl/>
              <w:spacing w:line="26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总价（元）</w:t>
            </w:r>
          </w:p>
        </w:tc>
        <w:tc>
          <w:tcPr>
            <w:tcW w:w="709" w:type="dxa"/>
            <w:tcBorders>
              <w:top w:val="single" w:sz="4" w:space="0" w:color="auto"/>
              <w:left w:val="nil"/>
              <w:bottom w:val="single" w:sz="4" w:space="0" w:color="auto"/>
              <w:right w:val="single" w:sz="4" w:space="0" w:color="auto"/>
            </w:tcBorders>
            <w:shd w:val="clear" w:color="auto" w:fill="auto"/>
            <w:vAlign w:val="center"/>
          </w:tcPr>
          <w:p w:rsidR="00B01D3E" w:rsidRDefault="0003701E">
            <w:pPr>
              <w:widowControl/>
              <w:spacing w:line="26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备注</w:t>
            </w:r>
          </w:p>
        </w:tc>
      </w:tr>
      <w:tr w:rsidR="00B01D3E">
        <w:trPr>
          <w:trHeight w:val="576"/>
        </w:trPr>
        <w:tc>
          <w:tcPr>
            <w:tcW w:w="709" w:type="dxa"/>
            <w:tcBorders>
              <w:top w:val="nil"/>
              <w:left w:val="single" w:sz="4" w:space="0" w:color="auto"/>
              <w:bottom w:val="single" w:sz="4" w:space="0" w:color="auto"/>
              <w:right w:val="single" w:sz="4" w:space="0" w:color="auto"/>
            </w:tcBorders>
            <w:shd w:val="clear" w:color="auto" w:fill="auto"/>
            <w:vAlign w:val="center"/>
          </w:tcPr>
          <w:p w:rsidR="00B01D3E" w:rsidRDefault="0003701E">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t>1</w:t>
            </w:r>
          </w:p>
        </w:tc>
        <w:tc>
          <w:tcPr>
            <w:tcW w:w="877" w:type="dxa"/>
            <w:tcBorders>
              <w:top w:val="nil"/>
              <w:left w:val="nil"/>
              <w:bottom w:val="single" w:sz="4" w:space="0" w:color="auto"/>
              <w:right w:val="single" w:sz="4" w:space="0" w:color="auto"/>
            </w:tcBorders>
            <w:shd w:val="clear" w:color="auto" w:fill="auto"/>
            <w:vAlign w:val="center"/>
          </w:tcPr>
          <w:p w:rsidR="00B01D3E" w:rsidRDefault="0003701E">
            <w:pPr>
              <w:spacing w:line="260" w:lineRule="exact"/>
              <w:jc w:val="center"/>
              <w:rPr>
                <w:rFonts w:ascii="仿宋" w:eastAsia="仿宋" w:hAnsi="仿宋" w:cs="仿宋"/>
                <w:kern w:val="0"/>
                <w:szCs w:val="21"/>
              </w:rPr>
            </w:pPr>
            <w:r>
              <w:rPr>
                <w:rFonts w:ascii="仿宋" w:eastAsia="仿宋" w:hAnsi="仿宋" w:cs="仿宋" w:hint="eastAsia"/>
                <w:szCs w:val="21"/>
              </w:rPr>
              <w:t>投影机</w:t>
            </w:r>
          </w:p>
        </w:tc>
        <w:tc>
          <w:tcPr>
            <w:tcW w:w="4994" w:type="dxa"/>
            <w:tcBorders>
              <w:top w:val="nil"/>
              <w:left w:val="nil"/>
              <w:bottom w:val="single" w:sz="4" w:space="0" w:color="auto"/>
              <w:right w:val="single" w:sz="4" w:space="0" w:color="auto"/>
            </w:tcBorders>
            <w:shd w:val="clear" w:color="auto" w:fill="auto"/>
            <w:vAlign w:val="center"/>
          </w:tcPr>
          <w:p w:rsidR="00B01D3E" w:rsidRDefault="0003701E">
            <w:pPr>
              <w:tabs>
                <w:tab w:val="left" w:pos="382"/>
              </w:tabs>
              <w:spacing w:line="260" w:lineRule="exact"/>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w:t>
            </w:r>
            <w:r>
              <w:rPr>
                <w:rFonts w:ascii="仿宋" w:eastAsia="仿宋" w:hAnsi="仿宋" w:cs="仿宋" w:hint="eastAsia"/>
                <w:szCs w:val="21"/>
              </w:rPr>
              <w:tab/>
            </w:r>
            <w:r>
              <w:rPr>
                <w:rFonts w:ascii="仿宋" w:eastAsia="仿宋" w:hAnsi="仿宋" w:cs="仿宋" w:hint="eastAsia"/>
                <w:szCs w:val="21"/>
              </w:rPr>
              <w:t>品牌型号：</w:t>
            </w:r>
            <w:r>
              <w:rPr>
                <w:rFonts w:ascii="仿宋" w:eastAsia="仿宋" w:hAnsi="仿宋" w:cs="仿宋" w:hint="eastAsia"/>
                <w:color w:val="000000"/>
                <w:kern w:val="0"/>
                <w:szCs w:val="21"/>
                <w:lang w:bidi="ar"/>
              </w:rPr>
              <w:t>奥图码</w:t>
            </w:r>
            <w:r>
              <w:rPr>
                <w:rFonts w:ascii="仿宋" w:eastAsia="仿宋" w:hAnsi="仿宋" w:cs="仿宋" w:hint="eastAsia"/>
                <w:color w:val="000000"/>
                <w:kern w:val="0"/>
                <w:szCs w:val="21"/>
                <w:lang w:bidi="ar"/>
              </w:rPr>
              <w:t xml:space="preserve"> </w:t>
            </w:r>
            <w:r>
              <w:rPr>
                <w:rFonts w:ascii="仿宋" w:eastAsia="仿宋" w:hAnsi="仿宋" w:cs="仿宋" w:hint="eastAsia"/>
                <w:bCs/>
                <w:szCs w:val="21"/>
              </w:rPr>
              <w:t xml:space="preserve"> OEW9160</w:t>
            </w:r>
          </w:p>
          <w:p w:rsidR="00B01D3E" w:rsidRDefault="0003701E">
            <w:pPr>
              <w:tabs>
                <w:tab w:val="left" w:pos="382"/>
              </w:tabs>
              <w:spacing w:line="260" w:lineRule="exact"/>
              <w:rPr>
                <w:rFonts w:ascii="仿宋" w:eastAsia="仿宋" w:hAnsi="仿宋" w:cs="仿宋"/>
                <w:szCs w:val="21"/>
              </w:rPr>
            </w:pPr>
            <w:r>
              <w:rPr>
                <w:rFonts w:ascii="仿宋" w:eastAsia="仿宋" w:hAnsi="仿宋" w:cs="仿宋" w:hint="eastAsia"/>
                <w:color w:val="000000"/>
                <w:szCs w:val="21"/>
              </w:rPr>
              <w:t>2</w:t>
            </w:r>
            <w:r>
              <w:rPr>
                <w:rFonts w:ascii="仿宋" w:eastAsia="仿宋" w:hAnsi="仿宋" w:cs="仿宋" w:hint="eastAsia"/>
                <w:color w:val="000000"/>
                <w:szCs w:val="21"/>
              </w:rPr>
              <w:t>、</w:t>
            </w:r>
            <w:r>
              <w:rPr>
                <w:rFonts w:ascii="仿宋" w:eastAsia="仿宋" w:hAnsi="仿宋" w:cs="仿宋" w:hint="eastAsia"/>
                <w:color w:val="000000"/>
                <w:szCs w:val="21"/>
              </w:rPr>
              <w:t>★</w:t>
            </w:r>
            <w:r>
              <w:rPr>
                <w:rFonts w:ascii="仿宋" w:eastAsia="仿宋" w:hAnsi="仿宋" w:cs="仿宋" w:hint="eastAsia"/>
                <w:color w:val="000000"/>
                <w:szCs w:val="21"/>
              </w:rPr>
              <w:t xml:space="preserve"> </w:t>
            </w:r>
            <w:r>
              <w:rPr>
                <w:rFonts w:ascii="仿宋" w:eastAsia="仿宋" w:hAnsi="仿宋" w:cs="仿宋" w:hint="eastAsia"/>
                <w:szCs w:val="21"/>
              </w:rPr>
              <w:t>采用德州仪器</w:t>
            </w:r>
            <w:r>
              <w:rPr>
                <w:rFonts w:ascii="仿宋" w:eastAsia="仿宋" w:hAnsi="仿宋" w:cs="仿宋" w:hint="eastAsia"/>
                <w:szCs w:val="21"/>
              </w:rPr>
              <w:t>DLP</w:t>
            </w:r>
            <w:r>
              <w:rPr>
                <w:rFonts w:ascii="仿宋" w:eastAsia="仿宋" w:hAnsi="仿宋" w:cs="仿宋" w:hint="eastAsia"/>
                <w:szCs w:val="21"/>
              </w:rPr>
              <w:t>投影技术</w:t>
            </w:r>
            <w:r>
              <w:rPr>
                <w:rFonts w:ascii="仿宋" w:eastAsia="仿宋" w:hAnsi="仿宋" w:cs="仿宋" w:hint="eastAsia"/>
                <w:szCs w:val="21"/>
              </w:rPr>
              <w:t>/</w:t>
            </w:r>
            <w:r>
              <w:rPr>
                <w:rFonts w:ascii="仿宋" w:eastAsia="仿宋" w:hAnsi="仿宋" w:cs="仿宋" w:hint="eastAsia"/>
                <w:szCs w:val="21"/>
              </w:rPr>
              <w:t>最新</w:t>
            </w:r>
            <w:r>
              <w:rPr>
                <w:rFonts w:ascii="仿宋" w:eastAsia="仿宋" w:hAnsi="仿宋" w:cs="仿宋" w:hint="eastAsia"/>
                <w:szCs w:val="21"/>
              </w:rPr>
              <w:t>WXGA DMD</w:t>
            </w:r>
            <w:r>
              <w:rPr>
                <w:rFonts w:ascii="仿宋" w:eastAsia="仿宋" w:hAnsi="仿宋" w:cs="仿宋" w:hint="eastAsia"/>
                <w:szCs w:val="21"/>
              </w:rPr>
              <w:t>芯片</w:t>
            </w:r>
          </w:p>
          <w:p w:rsidR="00B01D3E" w:rsidRDefault="0003701E">
            <w:pPr>
              <w:spacing w:line="260" w:lineRule="exact"/>
              <w:rPr>
                <w:rFonts w:ascii="仿宋" w:eastAsia="仿宋" w:hAnsi="仿宋" w:cs="仿宋"/>
                <w:szCs w:val="21"/>
              </w:rPr>
            </w:pPr>
            <w:r>
              <w:rPr>
                <w:rFonts w:ascii="仿宋" w:eastAsia="仿宋" w:hAnsi="仿宋" w:cs="仿宋" w:hint="eastAsia"/>
                <w:color w:val="000000"/>
                <w:szCs w:val="21"/>
              </w:rPr>
              <w:t>3</w:t>
            </w:r>
            <w:r>
              <w:rPr>
                <w:rFonts w:ascii="仿宋" w:eastAsia="仿宋" w:hAnsi="仿宋" w:cs="仿宋" w:hint="eastAsia"/>
                <w:color w:val="000000"/>
                <w:szCs w:val="21"/>
              </w:rPr>
              <w:t>、</w:t>
            </w:r>
            <w:r>
              <w:rPr>
                <w:rFonts w:ascii="仿宋" w:eastAsia="仿宋" w:hAnsi="仿宋" w:cs="仿宋" w:hint="eastAsia"/>
                <w:color w:val="000000"/>
                <w:szCs w:val="21"/>
              </w:rPr>
              <w:t>★</w:t>
            </w:r>
            <w:r>
              <w:rPr>
                <w:rFonts w:ascii="仿宋" w:eastAsia="仿宋" w:hAnsi="仿宋" w:cs="仿宋" w:hint="eastAsia"/>
                <w:color w:val="000000"/>
                <w:szCs w:val="21"/>
              </w:rPr>
              <w:t xml:space="preserve"> </w:t>
            </w:r>
            <w:r>
              <w:rPr>
                <w:rFonts w:ascii="仿宋" w:eastAsia="仿宋" w:hAnsi="仿宋" w:cs="仿宋" w:hint="eastAsia"/>
                <w:szCs w:val="21"/>
              </w:rPr>
              <w:t>亮度高达</w:t>
            </w:r>
            <w:r>
              <w:rPr>
                <w:rFonts w:ascii="仿宋" w:eastAsia="仿宋" w:hAnsi="仿宋" w:cs="仿宋" w:hint="eastAsia"/>
                <w:szCs w:val="21"/>
              </w:rPr>
              <w:t>3600</w:t>
            </w:r>
            <w:r>
              <w:rPr>
                <w:rFonts w:ascii="仿宋" w:eastAsia="仿宋" w:hAnsi="仿宋" w:cs="仿宋" w:hint="eastAsia"/>
                <w:szCs w:val="21"/>
              </w:rPr>
              <w:t>流明</w:t>
            </w:r>
            <w:r>
              <w:rPr>
                <w:rFonts w:ascii="仿宋" w:eastAsia="仿宋" w:hAnsi="仿宋" w:cs="仿宋" w:hint="eastAsia"/>
                <w:szCs w:val="21"/>
              </w:rPr>
              <w:t xml:space="preserve"> &amp; </w:t>
            </w:r>
            <w:r>
              <w:rPr>
                <w:rFonts w:ascii="仿宋" w:eastAsia="仿宋" w:hAnsi="仿宋" w:cs="仿宋" w:hint="eastAsia"/>
                <w:szCs w:val="21"/>
              </w:rPr>
              <w:t>对比度</w:t>
            </w:r>
            <w:r>
              <w:rPr>
                <w:rFonts w:ascii="仿宋" w:eastAsia="仿宋" w:hAnsi="仿宋" w:cs="仿宋" w:hint="eastAsia"/>
                <w:szCs w:val="21"/>
              </w:rPr>
              <w:t xml:space="preserve"> 22000:1 </w:t>
            </w:r>
          </w:p>
          <w:p w:rsidR="00B01D3E" w:rsidRDefault="0003701E">
            <w:pPr>
              <w:spacing w:line="260" w:lineRule="exact"/>
              <w:rPr>
                <w:rFonts w:ascii="仿宋" w:eastAsia="仿宋" w:hAnsi="仿宋" w:cs="仿宋"/>
                <w:szCs w:val="21"/>
              </w:rPr>
            </w:pPr>
            <w:r>
              <w:rPr>
                <w:rFonts w:ascii="仿宋" w:eastAsia="仿宋" w:hAnsi="仿宋" w:cs="仿宋" w:hint="eastAsia"/>
                <w:szCs w:val="21"/>
              </w:rPr>
              <w:t>4</w:t>
            </w:r>
            <w:r>
              <w:rPr>
                <w:rFonts w:ascii="仿宋" w:eastAsia="仿宋" w:hAnsi="仿宋" w:cs="仿宋" w:hint="eastAsia"/>
                <w:szCs w:val="21"/>
              </w:rPr>
              <w:t>、</w:t>
            </w:r>
            <w:r>
              <w:rPr>
                <w:rFonts w:ascii="仿宋" w:eastAsia="仿宋" w:hAnsi="仿宋" w:cs="仿宋" w:hint="eastAsia"/>
                <w:szCs w:val="21"/>
              </w:rPr>
              <w:t>采用德州仪器</w:t>
            </w:r>
            <w:proofErr w:type="spellStart"/>
            <w:r>
              <w:rPr>
                <w:rFonts w:ascii="仿宋" w:eastAsia="仿宋" w:hAnsi="仿宋" w:cs="仿宋" w:hint="eastAsia"/>
                <w:szCs w:val="21"/>
              </w:rPr>
              <w:t>BrilliantColorTM</w:t>
            </w:r>
            <w:proofErr w:type="spellEnd"/>
            <w:r>
              <w:rPr>
                <w:rFonts w:ascii="仿宋" w:eastAsia="仿宋" w:hAnsi="仿宋" w:cs="仿宋" w:hint="eastAsia"/>
                <w:szCs w:val="21"/>
              </w:rPr>
              <w:t xml:space="preserve"> </w:t>
            </w:r>
            <w:r>
              <w:rPr>
                <w:rFonts w:ascii="仿宋" w:eastAsia="仿宋" w:hAnsi="仿宋" w:cs="仿宋" w:hint="eastAsia"/>
                <w:szCs w:val="21"/>
              </w:rPr>
              <w:t>技术</w:t>
            </w:r>
          </w:p>
          <w:p w:rsidR="00B01D3E" w:rsidRDefault="0003701E">
            <w:pPr>
              <w:spacing w:line="260" w:lineRule="exact"/>
              <w:rPr>
                <w:rFonts w:ascii="仿宋" w:eastAsia="仿宋" w:hAnsi="仿宋" w:cs="仿宋"/>
                <w:szCs w:val="21"/>
              </w:rPr>
            </w:pPr>
            <w:r>
              <w:rPr>
                <w:rFonts w:ascii="仿宋" w:eastAsia="仿宋" w:hAnsi="仿宋" w:cs="仿宋" w:hint="eastAsia"/>
                <w:szCs w:val="21"/>
              </w:rPr>
              <w:t>5</w:t>
            </w:r>
            <w:r>
              <w:rPr>
                <w:rFonts w:ascii="仿宋" w:eastAsia="仿宋" w:hAnsi="仿宋" w:cs="仿宋" w:hint="eastAsia"/>
                <w:szCs w:val="21"/>
              </w:rPr>
              <w:t>、</w:t>
            </w:r>
            <w:r>
              <w:rPr>
                <w:rFonts w:ascii="仿宋" w:eastAsia="仿宋" w:hAnsi="仿宋" w:cs="仿宋" w:hint="eastAsia"/>
                <w:szCs w:val="21"/>
              </w:rPr>
              <w:t>光机色轮全封闭一体化设计，更佳防尘性能</w:t>
            </w:r>
          </w:p>
          <w:p w:rsidR="00B01D3E" w:rsidRDefault="0003701E">
            <w:pPr>
              <w:spacing w:line="260" w:lineRule="exact"/>
              <w:rPr>
                <w:rFonts w:ascii="仿宋" w:eastAsia="仿宋" w:hAnsi="仿宋" w:cs="仿宋"/>
                <w:szCs w:val="21"/>
              </w:rPr>
            </w:pPr>
            <w:r>
              <w:rPr>
                <w:rFonts w:ascii="仿宋" w:eastAsia="仿宋" w:hAnsi="仿宋" w:cs="仿宋" w:hint="eastAsia"/>
                <w:color w:val="000000"/>
                <w:szCs w:val="21"/>
              </w:rPr>
              <w:t>6</w:t>
            </w:r>
            <w:r>
              <w:rPr>
                <w:rFonts w:ascii="仿宋" w:eastAsia="仿宋" w:hAnsi="仿宋" w:cs="仿宋" w:hint="eastAsia"/>
                <w:color w:val="000000"/>
                <w:szCs w:val="21"/>
              </w:rPr>
              <w:t>、</w:t>
            </w:r>
            <w:r>
              <w:rPr>
                <w:rFonts w:ascii="仿宋" w:eastAsia="仿宋" w:hAnsi="仿宋" w:cs="仿宋" w:hint="eastAsia"/>
                <w:color w:val="000000"/>
                <w:szCs w:val="21"/>
              </w:rPr>
              <w:t>★</w:t>
            </w:r>
            <w:r>
              <w:rPr>
                <w:rFonts w:ascii="仿宋" w:eastAsia="仿宋" w:hAnsi="仿宋" w:cs="仿宋" w:hint="eastAsia"/>
                <w:color w:val="000000"/>
                <w:szCs w:val="21"/>
              </w:rPr>
              <w:t xml:space="preserve"> </w:t>
            </w:r>
            <w:r>
              <w:rPr>
                <w:rFonts w:ascii="仿宋" w:eastAsia="仿宋" w:hAnsi="仿宋" w:cs="仿宋" w:hint="eastAsia"/>
                <w:szCs w:val="21"/>
              </w:rPr>
              <w:t>采用六段式色轮实现完美色彩</w:t>
            </w:r>
          </w:p>
          <w:p w:rsidR="00B01D3E" w:rsidRDefault="0003701E">
            <w:pPr>
              <w:spacing w:line="260" w:lineRule="exact"/>
              <w:rPr>
                <w:rFonts w:ascii="仿宋" w:eastAsia="仿宋" w:hAnsi="仿宋" w:cs="仿宋"/>
                <w:szCs w:val="21"/>
              </w:rPr>
            </w:pPr>
            <w:r>
              <w:rPr>
                <w:rFonts w:ascii="仿宋" w:eastAsia="仿宋" w:hAnsi="仿宋" w:cs="仿宋" w:hint="eastAsia"/>
                <w:szCs w:val="21"/>
              </w:rPr>
              <w:t>7</w:t>
            </w:r>
            <w:r>
              <w:rPr>
                <w:rFonts w:ascii="仿宋" w:eastAsia="仿宋" w:hAnsi="仿宋" w:cs="仿宋" w:hint="eastAsia"/>
                <w:szCs w:val="21"/>
              </w:rPr>
              <w:t>、</w:t>
            </w:r>
            <w:r>
              <w:rPr>
                <w:rFonts w:ascii="仿宋" w:eastAsia="仿宋" w:hAnsi="仿宋" w:cs="仿宋" w:hint="eastAsia"/>
                <w:szCs w:val="21"/>
              </w:rPr>
              <w:t>具有</w:t>
            </w:r>
            <w:r>
              <w:rPr>
                <w:rFonts w:ascii="仿宋" w:eastAsia="仿宋" w:hAnsi="仿宋" w:cs="仿宋" w:hint="eastAsia"/>
                <w:szCs w:val="21"/>
              </w:rPr>
              <w:t>HDMI</w:t>
            </w:r>
            <w:r>
              <w:rPr>
                <w:rFonts w:ascii="仿宋" w:eastAsia="仿宋" w:hAnsi="仿宋" w:cs="仿宋" w:hint="eastAsia"/>
                <w:szCs w:val="21"/>
              </w:rPr>
              <w:t>输入接口，完美支持</w:t>
            </w:r>
            <w:r>
              <w:rPr>
                <w:rFonts w:ascii="仿宋" w:eastAsia="仿宋" w:hAnsi="仿宋" w:cs="仿宋" w:hint="eastAsia"/>
                <w:szCs w:val="21"/>
              </w:rPr>
              <w:t>1080P</w:t>
            </w:r>
            <w:r>
              <w:rPr>
                <w:rFonts w:ascii="仿宋" w:eastAsia="仿宋" w:hAnsi="仿宋" w:cs="仿宋" w:hint="eastAsia"/>
                <w:szCs w:val="21"/>
              </w:rPr>
              <w:t>蓝光</w:t>
            </w:r>
            <w:r>
              <w:rPr>
                <w:rFonts w:ascii="仿宋" w:eastAsia="仿宋" w:hAnsi="仿宋" w:cs="仿宋" w:hint="eastAsia"/>
                <w:szCs w:val="21"/>
              </w:rPr>
              <w:t>3D</w:t>
            </w:r>
          </w:p>
          <w:p w:rsidR="00B01D3E" w:rsidRDefault="0003701E">
            <w:pPr>
              <w:spacing w:line="260" w:lineRule="exact"/>
              <w:rPr>
                <w:rFonts w:ascii="仿宋" w:eastAsia="仿宋" w:hAnsi="仿宋" w:cs="仿宋"/>
                <w:szCs w:val="21"/>
              </w:rPr>
            </w:pPr>
            <w:r>
              <w:rPr>
                <w:rFonts w:ascii="仿宋" w:eastAsia="仿宋" w:hAnsi="仿宋" w:cs="仿宋" w:hint="eastAsia"/>
                <w:szCs w:val="21"/>
              </w:rPr>
              <w:t>8</w:t>
            </w:r>
            <w:r>
              <w:rPr>
                <w:rFonts w:ascii="仿宋" w:eastAsia="仿宋" w:hAnsi="仿宋" w:cs="仿宋" w:hint="eastAsia"/>
                <w:szCs w:val="21"/>
              </w:rPr>
              <w:t>、</w:t>
            </w:r>
            <w:r>
              <w:rPr>
                <w:rFonts w:ascii="仿宋" w:eastAsia="仿宋" w:hAnsi="仿宋" w:cs="仿宋" w:hint="eastAsia"/>
                <w:szCs w:val="21"/>
              </w:rPr>
              <w:t>外挂滤网设计及滤网更换提示功能</w:t>
            </w:r>
          </w:p>
          <w:p w:rsidR="00B01D3E" w:rsidRDefault="0003701E">
            <w:pPr>
              <w:spacing w:line="260" w:lineRule="exact"/>
              <w:rPr>
                <w:rFonts w:ascii="仿宋" w:eastAsia="仿宋" w:hAnsi="仿宋" w:cs="仿宋"/>
                <w:szCs w:val="21"/>
              </w:rPr>
            </w:pPr>
            <w:r>
              <w:rPr>
                <w:rFonts w:ascii="仿宋" w:eastAsia="仿宋" w:hAnsi="仿宋" w:cs="仿宋" w:hint="eastAsia"/>
                <w:szCs w:val="21"/>
              </w:rPr>
              <w:t>9</w:t>
            </w:r>
            <w:r>
              <w:rPr>
                <w:rFonts w:ascii="仿宋" w:eastAsia="仿宋" w:hAnsi="仿宋" w:cs="仿宋" w:hint="eastAsia"/>
                <w:szCs w:val="21"/>
              </w:rPr>
              <w:t>、</w:t>
            </w:r>
            <w:r>
              <w:rPr>
                <w:rFonts w:ascii="仿宋" w:eastAsia="仿宋" w:hAnsi="仿宋" w:cs="仿宋" w:hint="eastAsia"/>
                <w:szCs w:val="21"/>
              </w:rPr>
              <w:t>多种显示模式及显示比例自动适应功能</w:t>
            </w:r>
          </w:p>
          <w:p w:rsidR="00B01D3E" w:rsidRDefault="0003701E">
            <w:pPr>
              <w:spacing w:line="260" w:lineRule="exact"/>
              <w:rPr>
                <w:rFonts w:ascii="仿宋" w:eastAsia="仿宋" w:hAnsi="仿宋" w:cs="仿宋"/>
                <w:szCs w:val="21"/>
              </w:rPr>
            </w:pPr>
            <w:r>
              <w:rPr>
                <w:rFonts w:ascii="仿宋" w:eastAsia="仿宋" w:hAnsi="仿宋" w:cs="仿宋" w:hint="eastAsia"/>
                <w:szCs w:val="21"/>
              </w:rPr>
              <w:t>10</w:t>
            </w:r>
            <w:r>
              <w:rPr>
                <w:rFonts w:ascii="仿宋" w:eastAsia="仿宋" w:hAnsi="仿宋" w:cs="仿宋" w:hint="eastAsia"/>
                <w:szCs w:val="21"/>
              </w:rPr>
              <w:t>、</w:t>
            </w:r>
            <w:r>
              <w:rPr>
                <w:rFonts w:ascii="仿宋" w:eastAsia="仿宋" w:hAnsi="仿宋" w:cs="仿宋" w:hint="eastAsia"/>
                <w:szCs w:val="21"/>
              </w:rPr>
              <w:t>支持快速恢复功能</w:t>
            </w:r>
          </w:p>
          <w:p w:rsidR="00B01D3E" w:rsidRDefault="0003701E">
            <w:pPr>
              <w:spacing w:line="260" w:lineRule="exact"/>
              <w:rPr>
                <w:rFonts w:ascii="仿宋" w:eastAsia="仿宋" w:hAnsi="仿宋" w:cs="仿宋"/>
                <w:szCs w:val="21"/>
              </w:rPr>
            </w:pPr>
            <w:r>
              <w:rPr>
                <w:rFonts w:ascii="仿宋" w:eastAsia="仿宋" w:hAnsi="仿宋" w:cs="仿宋" w:hint="eastAsia"/>
                <w:szCs w:val="21"/>
              </w:rPr>
              <w:t>11</w:t>
            </w:r>
            <w:r>
              <w:rPr>
                <w:rFonts w:ascii="仿宋" w:eastAsia="仿宋" w:hAnsi="仿宋" w:cs="仿宋" w:hint="eastAsia"/>
                <w:szCs w:val="21"/>
              </w:rPr>
              <w:t>、</w:t>
            </w:r>
            <w:r>
              <w:rPr>
                <w:rFonts w:ascii="仿宋" w:eastAsia="仿宋" w:hAnsi="仿宋" w:cs="仿宋" w:hint="eastAsia"/>
                <w:szCs w:val="21"/>
              </w:rPr>
              <w:t>灯泡支持智能省电模式及高动态节能模式</w:t>
            </w:r>
          </w:p>
          <w:p w:rsidR="00B01D3E" w:rsidRDefault="0003701E">
            <w:pPr>
              <w:spacing w:line="260" w:lineRule="exact"/>
              <w:rPr>
                <w:rFonts w:ascii="仿宋" w:eastAsia="仿宋" w:hAnsi="仿宋" w:cs="仿宋"/>
                <w:szCs w:val="21"/>
              </w:rPr>
            </w:pPr>
            <w:r>
              <w:rPr>
                <w:rFonts w:ascii="仿宋" w:eastAsia="仿宋" w:hAnsi="仿宋" w:cs="仿宋" w:hint="eastAsia"/>
                <w:szCs w:val="21"/>
              </w:rPr>
              <w:t>12</w:t>
            </w:r>
            <w:r>
              <w:rPr>
                <w:rFonts w:ascii="仿宋" w:eastAsia="仿宋" w:hAnsi="仿宋" w:cs="仿宋" w:hint="eastAsia"/>
                <w:szCs w:val="21"/>
              </w:rPr>
              <w:t>、</w:t>
            </w:r>
            <w:r>
              <w:rPr>
                <w:rFonts w:ascii="仿宋" w:eastAsia="仿宋" w:hAnsi="仿宋" w:cs="仿宋" w:hint="eastAsia"/>
                <w:szCs w:val="21"/>
              </w:rPr>
              <w:t>灯泡寿命</w:t>
            </w:r>
            <w:r>
              <w:rPr>
                <w:rFonts w:ascii="仿宋" w:eastAsia="仿宋" w:hAnsi="仿宋" w:cs="仿宋" w:hint="eastAsia"/>
                <w:szCs w:val="21"/>
              </w:rPr>
              <w:t>8000</w:t>
            </w:r>
            <w:r>
              <w:rPr>
                <w:rFonts w:ascii="仿宋" w:eastAsia="仿宋" w:hAnsi="仿宋" w:cs="仿宋" w:hint="eastAsia"/>
                <w:szCs w:val="21"/>
              </w:rPr>
              <w:t>小时（智能省电模式</w:t>
            </w:r>
            <w:r>
              <w:rPr>
                <w:rFonts w:ascii="仿宋" w:eastAsia="仿宋" w:hAnsi="仿宋" w:cs="仿宋" w:hint="eastAsia"/>
                <w:szCs w:val="21"/>
              </w:rPr>
              <w:t>)/5000</w:t>
            </w:r>
            <w:r>
              <w:rPr>
                <w:rFonts w:ascii="仿宋" w:eastAsia="仿宋" w:hAnsi="仿宋" w:cs="仿宋" w:hint="eastAsia"/>
                <w:szCs w:val="21"/>
              </w:rPr>
              <w:t>小时</w:t>
            </w:r>
            <w:r>
              <w:rPr>
                <w:rFonts w:ascii="仿宋" w:eastAsia="仿宋" w:hAnsi="仿宋" w:cs="仿宋" w:hint="eastAsia"/>
                <w:szCs w:val="21"/>
              </w:rPr>
              <w:t xml:space="preserve"> (</w:t>
            </w:r>
            <w:r>
              <w:rPr>
                <w:rFonts w:ascii="仿宋" w:eastAsia="仿宋" w:hAnsi="仿宋" w:cs="仿宋" w:hint="eastAsia"/>
                <w:szCs w:val="21"/>
              </w:rPr>
              <w:t>高</w:t>
            </w:r>
            <w:proofErr w:type="gramStart"/>
            <w:r>
              <w:rPr>
                <w:rFonts w:ascii="仿宋" w:eastAsia="仿宋" w:hAnsi="仿宋" w:cs="仿宋" w:hint="eastAsia"/>
                <w:szCs w:val="21"/>
              </w:rPr>
              <w:t>亮</w:t>
            </w:r>
            <w:r>
              <w:rPr>
                <w:rFonts w:ascii="仿宋" w:eastAsia="仿宋" w:hAnsi="仿宋" w:cs="仿宋" w:hint="eastAsia"/>
                <w:szCs w:val="21"/>
              </w:rPr>
              <w:t>模式</w:t>
            </w:r>
            <w:proofErr w:type="gramEnd"/>
            <w:r>
              <w:rPr>
                <w:rFonts w:ascii="仿宋" w:eastAsia="仿宋" w:hAnsi="仿宋" w:cs="仿宋" w:hint="eastAsia"/>
                <w:szCs w:val="21"/>
              </w:rPr>
              <w:t>)</w:t>
            </w:r>
          </w:p>
          <w:p w:rsidR="00B01D3E" w:rsidRDefault="0003701E">
            <w:pPr>
              <w:spacing w:line="260" w:lineRule="exact"/>
              <w:rPr>
                <w:rFonts w:ascii="仿宋" w:eastAsia="仿宋" w:hAnsi="仿宋" w:cs="仿宋"/>
                <w:szCs w:val="21"/>
              </w:rPr>
            </w:pPr>
            <w:r>
              <w:rPr>
                <w:rFonts w:ascii="仿宋" w:eastAsia="仿宋" w:hAnsi="仿宋" w:cs="仿宋" w:hint="eastAsia"/>
                <w:color w:val="000000"/>
                <w:szCs w:val="21"/>
              </w:rPr>
              <w:t>13</w:t>
            </w:r>
            <w:r>
              <w:rPr>
                <w:rFonts w:ascii="仿宋" w:eastAsia="仿宋" w:hAnsi="仿宋" w:cs="仿宋" w:hint="eastAsia"/>
                <w:color w:val="000000"/>
                <w:szCs w:val="21"/>
              </w:rPr>
              <w:t>、</w:t>
            </w:r>
            <w:r>
              <w:rPr>
                <w:rFonts w:ascii="仿宋" w:eastAsia="仿宋" w:hAnsi="仿宋" w:cs="仿宋" w:hint="eastAsia"/>
                <w:color w:val="000000"/>
                <w:szCs w:val="21"/>
              </w:rPr>
              <w:t>★</w:t>
            </w:r>
            <w:r>
              <w:rPr>
                <w:rFonts w:ascii="仿宋" w:eastAsia="仿宋" w:hAnsi="仿宋" w:cs="仿宋" w:hint="eastAsia"/>
                <w:color w:val="000000"/>
                <w:szCs w:val="21"/>
              </w:rPr>
              <w:t xml:space="preserve"> </w:t>
            </w:r>
            <w:r>
              <w:rPr>
                <w:rFonts w:ascii="仿宋" w:eastAsia="仿宋" w:hAnsi="仿宋" w:cs="仿宋" w:hint="eastAsia"/>
                <w:szCs w:val="21"/>
              </w:rPr>
              <w:t>单独色调（红</w:t>
            </w:r>
            <w:r>
              <w:rPr>
                <w:rFonts w:ascii="仿宋" w:eastAsia="仿宋" w:hAnsi="仿宋" w:cs="仿宋" w:hint="eastAsia"/>
                <w:szCs w:val="21"/>
              </w:rPr>
              <w:t>/</w:t>
            </w:r>
            <w:r>
              <w:rPr>
                <w:rFonts w:ascii="仿宋" w:eastAsia="仿宋" w:hAnsi="仿宋" w:cs="仿宋" w:hint="eastAsia"/>
                <w:szCs w:val="21"/>
              </w:rPr>
              <w:t>绿</w:t>
            </w:r>
            <w:r>
              <w:rPr>
                <w:rFonts w:ascii="仿宋" w:eastAsia="仿宋" w:hAnsi="仿宋" w:cs="仿宋" w:hint="eastAsia"/>
                <w:szCs w:val="21"/>
              </w:rPr>
              <w:t>/</w:t>
            </w:r>
            <w:r>
              <w:rPr>
                <w:rFonts w:ascii="仿宋" w:eastAsia="仿宋" w:hAnsi="仿宋" w:cs="仿宋" w:hint="eastAsia"/>
                <w:szCs w:val="21"/>
              </w:rPr>
              <w:t>蓝</w:t>
            </w:r>
            <w:r>
              <w:rPr>
                <w:rFonts w:ascii="仿宋" w:eastAsia="仿宋" w:hAnsi="仿宋" w:cs="仿宋" w:hint="eastAsia"/>
                <w:szCs w:val="21"/>
              </w:rPr>
              <w:t>/</w:t>
            </w:r>
            <w:r>
              <w:rPr>
                <w:rFonts w:ascii="仿宋" w:eastAsia="仿宋" w:hAnsi="仿宋" w:cs="仿宋" w:hint="eastAsia"/>
                <w:szCs w:val="21"/>
              </w:rPr>
              <w:t>青色</w:t>
            </w:r>
            <w:r>
              <w:rPr>
                <w:rFonts w:ascii="仿宋" w:eastAsia="仿宋" w:hAnsi="仿宋" w:cs="仿宋" w:hint="eastAsia"/>
                <w:szCs w:val="21"/>
              </w:rPr>
              <w:t>/</w:t>
            </w:r>
            <w:r>
              <w:rPr>
                <w:rFonts w:ascii="仿宋" w:eastAsia="仿宋" w:hAnsi="仿宋" w:cs="仿宋" w:hint="eastAsia"/>
                <w:szCs w:val="21"/>
              </w:rPr>
              <w:t>洋红</w:t>
            </w:r>
            <w:r>
              <w:rPr>
                <w:rFonts w:ascii="仿宋" w:eastAsia="仿宋" w:hAnsi="仿宋" w:cs="仿宋" w:hint="eastAsia"/>
                <w:szCs w:val="21"/>
              </w:rPr>
              <w:t>/</w:t>
            </w:r>
            <w:r>
              <w:rPr>
                <w:rFonts w:ascii="仿宋" w:eastAsia="仿宋" w:hAnsi="仿宋" w:cs="仿宋" w:hint="eastAsia"/>
                <w:szCs w:val="21"/>
              </w:rPr>
              <w:t>黄色）色调、增益及饱和度调整功能</w:t>
            </w:r>
          </w:p>
          <w:p w:rsidR="00B01D3E" w:rsidRDefault="0003701E">
            <w:pPr>
              <w:spacing w:line="260" w:lineRule="exact"/>
              <w:rPr>
                <w:rFonts w:ascii="仿宋" w:eastAsia="仿宋" w:hAnsi="仿宋" w:cs="仿宋"/>
                <w:szCs w:val="21"/>
              </w:rPr>
            </w:pPr>
            <w:r>
              <w:rPr>
                <w:rFonts w:ascii="仿宋" w:eastAsia="仿宋" w:hAnsi="仿宋" w:cs="仿宋" w:hint="eastAsia"/>
                <w:szCs w:val="21"/>
              </w:rPr>
              <w:t>14</w:t>
            </w:r>
            <w:r>
              <w:rPr>
                <w:rFonts w:ascii="仿宋" w:eastAsia="仿宋" w:hAnsi="仿宋" w:cs="仿宋" w:hint="eastAsia"/>
                <w:szCs w:val="21"/>
              </w:rPr>
              <w:t>、</w:t>
            </w:r>
            <w:r>
              <w:rPr>
                <w:rFonts w:ascii="仿宋" w:eastAsia="仿宋" w:hAnsi="仿宋" w:cs="仿宋" w:hint="eastAsia"/>
                <w:szCs w:val="21"/>
              </w:rPr>
              <w:t>内置多种</w:t>
            </w:r>
            <w:r>
              <w:rPr>
                <w:rFonts w:ascii="仿宋" w:eastAsia="仿宋" w:hAnsi="仿宋" w:cs="仿宋" w:hint="eastAsia"/>
                <w:szCs w:val="21"/>
              </w:rPr>
              <w:t>Gamma</w:t>
            </w:r>
            <w:r>
              <w:rPr>
                <w:rFonts w:ascii="仿宋" w:eastAsia="仿宋" w:hAnsi="仿宋" w:cs="仿宋" w:hint="eastAsia"/>
                <w:szCs w:val="21"/>
              </w:rPr>
              <w:t>模式，搭配不同环境使用</w:t>
            </w:r>
          </w:p>
          <w:p w:rsidR="00B01D3E" w:rsidRDefault="0003701E">
            <w:pPr>
              <w:spacing w:line="260" w:lineRule="exact"/>
              <w:rPr>
                <w:rFonts w:ascii="仿宋" w:eastAsia="仿宋" w:hAnsi="仿宋" w:cs="仿宋"/>
                <w:szCs w:val="21"/>
              </w:rPr>
            </w:pPr>
            <w:r>
              <w:rPr>
                <w:rFonts w:ascii="仿宋" w:eastAsia="仿宋" w:hAnsi="仿宋" w:cs="仿宋" w:hint="eastAsia"/>
                <w:szCs w:val="21"/>
              </w:rPr>
              <w:t>15</w:t>
            </w:r>
            <w:r>
              <w:rPr>
                <w:rFonts w:ascii="仿宋" w:eastAsia="仿宋" w:hAnsi="仿宋" w:cs="仿宋" w:hint="eastAsia"/>
                <w:szCs w:val="21"/>
              </w:rPr>
              <w:t>、</w:t>
            </w:r>
            <w:r>
              <w:rPr>
                <w:rFonts w:ascii="仿宋" w:eastAsia="仿宋" w:hAnsi="仿宋" w:cs="仿宋" w:hint="eastAsia"/>
                <w:szCs w:val="21"/>
              </w:rPr>
              <w:t>支持电源侦测直接开机功能</w:t>
            </w:r>
          </w:p>
          <w:p w:rsidR="00B01D3E" w:rsidRDefault="0003701E">
            <w:pPr>
              <w:spacing w:line="260" w:lineRule="exact"/>
              <w:rPr>
                <w:rFonts w:ascii="仿宋" w:eastAsia="仿宋" w:hAnsi="仿宋" w:cs="仿宋"/>
                <w:szCs w:val="21"/>
              </w:rPr>
            </w:pPr>
            <w:r>
              <w:rPr>
                <w:rFonts w:ascii="仿宋" w:eastAsia="仿宋" w:hAnsi="仿宋" w:cs="仿宋" w:hint="eastAsia"/>
                <w:szCs w:val="21"/>
              </w:rPr>
              <w:t>16</w:t>
            </w:r>
            <w:r>
              <w:rPr>
                <w:rFonts w:ascii="仿宋" w:eastAsia="仿宋" w:hAnsi="仿宋" w:cs="仿宋" w:hint="eastAsia"/>
                <w:szCs w:val="21"/>
              </w:rPr>
              <w:t>、</w:t>
            </w:r>
            <w:r>
              <w:rPr>
                <w:rFonts w:ascii="仿宋" w:eastAsia="仿宋" w:hAnsi="仿宋" w:cs="仿宋" w:hint="eastAsia"/>
                <w:szCs w:val="21"/>
              </w:rPr>
              <w:t>双自动关机倒数提醒功能（无信号</w:t>
            </w:r>
            <w:r>
              <w:rPr>
                <w:rFonts w:ascii="仿宋" w:eastAsia="仿宋" w:hAnsi="仿宋" w:cs="仿宋" w:hint="eastAsia"/>
                <w:szCs w:val="21"/>
              </w:rPr>
              <w:t>/</w:t>
            </w:r>
            <w:r>
              <w:rPr>
                <w:rFonts w:ascii="仿宋" w:eastAsia="仿宋" w:hAnsi="仿宋" w:cs="仿宋" w:hint="eastAsia"/>
                <w:szCs w:val="21"/>
              </w:rPr>
              <w:t>睡眠自动关机）</w:t>
            </w:r>
          </w:p>
          <w:p w:rsidR="00B01D3E" w:rsidRDefault="0003701E">
            <w:pPr>
              <w:spacing w:line="260" w:lineRule="exact"/>
              <w:rPr>
                <w:rFonts w:ascii="仿宋" w:eastAsia="仿宋" w:hAnsi="仿宋" w:cs="仿宋"/>
                <w:szCs w:val="21"/>
              </w:rPr>
            </w:pPr>
            <w:r>
              <w:rPr>
                <w:rFonts w:ascii="仿宋" w:eastAsia="仿宋" w:hAnsi="仿宋" w:cs="仿宋" w:hint="eastAsia"/>
                <w:szCs w:val="21"/>
              </w:rPr>
              <w:t>17</w:t>
            </w:r>
            <w:r>
              <w:rPr>
                <w:rFonts w:ascii="仿宋" w:eastAsia="仿宋" w:hAnsi="仿宋" w:cs="仿宋" w:hint="eastAsia"/>
                <w:szCs w:val="21"/>
              </w:rPr>
              <w:t>、</w:t>
            </w:r>
            <w:r>
              <w:rPr>
                <w:rFonts w:ascii="仿宋" w:eastAsia="仿宋" w:hAnsi="仿宋" w:cs="仿宋" w:hint="eastAsia"/>
                <w:szCs w:val="21"/>
              </w:rPr>
              <w:t>内建</w:t>
            </w:r>
            <w:r>
              <w:rPr>
                <w:rFonts w:ascii="仿宋" w:eastAsia="仿宋" w:hAnsi="仿宋" w:cs="仿宋" w:hint="eastAsia"/>
                <w:szCs w:val="21"/>
              </w:rPr>
              <w:t>Kensington</w:t>
            </w:r>
            <w:r>
              <w:rPr>
                <w:rFonts w:ascii="仿宋" w:eastAsia="仿宋" w:hAnsi="仿宋" w:cs="仿宋" w:hint="eastAsia"/>
                <w:szCs w:val="21"/>
              </w:rPr>
              <w:t>锁扣和安全</w:t>
            </w:r>
            <w:proofErr w:type="gramStart"/>
            <w:r>
              <w:rPr>
                <w:rFonts w:ascii="仿宋" w:eastAsia="仿宋" w:hAnsi="仿宋" w:cs="仿宋" w:hint="eastAsia"/>
                <w:szCs w:val="21"/>
              </w:rPr>
              <w:t>栓</w:t>
            </w:r>
            <w:proofErr w:type="gramEnd"/>
            <w:r>
              <w:rPr>
                <w:rFonts w:ascii="仿宋" w:eastAsia="仿宋" w:hAnsi="仿宋" w:cs="仿宋" w:hint="eastAsia"/>
                <w:szCs w:val="21"/>
              </w:rPr>
              <w:t>，确保安全</w:t>
            </w:r>
          </w:p>
          <w:p w:rsidR="00B01D3E" w:rsidRDefault="0003701E">
            <w:pPr>
              <w:spacing w:line="260" w:lineRule="exact"/>
              <w:rPr>
                <w:rFonts w:ascii="仿宋" w:eastAsia="仿宋" w:hAnsi="仿宋" w:cs="仿宋"/>
                <w:szCs w:val="21"/>
              </w:rPr>
            </w:pPr>
            <w:r>
              <w:rPr>
                <w:rFonts w:ascii="仿宋" w:eastAsia="仿宋" w:hAnsi="仿宋" w:cs="仿宋" w:hint="eastAsia"/>
                <w:szCs w:val="21"/>
              </w:rPr>
              <w:t>18</w:t>
            </w:r>
            <w:r>
              <w:rPr>
                <w:rFonts w:ascii="仿宋" w:eastAsia="仿宋" w:hAnsi="仿宋" w:cs="仿宋" w:hint="eastAsia"/>
                <w:szCs w:val="21"/>
              </w:rPr>
              <w:t>、</w:t>
            </w:r>
            <w:r>
              <w:rPr>
                <w:rFonts w:ascii="仿宋" w:eastAsia="仿宋" w:hAnsi="仿宋" w:cs="仿宋" w:hint="eastAsia"/>
                <w:szCs w:val="21"/>
              </w:rPr>
              <w:t>具有</w:t>
            </w:r>
            <w:r>
              <w:rPr>
                <w:rFonts w:ascii="仿宋" w:eastAsia="仿宋" w:hAnsi="仿宋" w:cs="仿宋" w:hint="eastAsia"/>
                <w:szCs w:val="21"/>
              </w:rPr>
              <w:t>RJ45/RS232</w:t>
            </w:r>
            <w:r>
              <w:rPr>
                <w:rFonts w:ascii="仿宋" w:eastAsia="仿宋" w:hAnsi="仿宋" w:cs="仿宋" w:hint="eastAsia"/>
                <w:szCs w:val="21"/>
              </w:rPr>
              <w:t>接口，可实现远程控制</w:t>
            </w:r>
          </w:p>
          <w:p w:rsidR="00B01D3E" w:rsidRDefault="0003701E">
            <w:pPr>
              <w:spacing w:line="260" w:lineRule="exact"/>
              <w:rPr>
                <w:rFonts w:ascii="仿宋" w:eastAsia="仿宋" w:hAnsi="仿宋" w:cs="仿宋"/>
                <w:szCs w:val="21"/>
              </w:rPr>
            </w:pPr>
            <w:r>
              <w:rPr>
                <w:rFonts w:ascii="仿宋" w:eastAsia="仿宋" w:hAnsi="仿宋" w:cs="仿宋" w:hint="eastAsia"/>
                <w:szCs w:val="21"/>
              </w:rPr>
              <w:t>19</w:t>
            </w:r>
            <w:r>
              <w:rPr>
                <w:rFonts w:ascii="仿宋" w:eastAsia="仿宋" w:hAnsi="仿宋" w:cs="仿宋" w:hint="eastAsia"/>
                <w:szCs w:val="21"/>
              </w:rPr>
              <w:t>、</w:t>
            </w:r>
            <w:r>
              <w:rPr>
                <w:rFonts w:ascii="仿宋" w:eastAsia="仿宋" w:hAnsi="仿宋" w:cs="仿宋" w:hint="eastAsia"/>
                <w:szCs w:val="21"/>
              </w:rPr>
              <w:t>垂直±</w:t>
            </w:r>
            <w:r>
              <w:rPr>
                <w:rFonts w:ascii="仿宋" w:eastAsia="仿宋" w:hAnsi="仿宋" w:cs="仿宋" w:hint="eastAsia"/>
                <w:szCs w:val="21"/>
              </w:rPr>
              <w:t xml:space="preserve"> 40</w:t>
            </w:r>
            <w:r>
              <w:rPr>
                <w:rFonts w:ascii="仿宋" w:eastAsia="仿宋" w:hAnsi="仿宋" w:cs="仿宋" w:hint="eastAsia"/>
                <w:szCs w:val="21"/>
              </w:rPr>
              <w:t>°数字梯形校正</w:t>
            </w:r>
          </w:p>
          <w:p w:rsidR="00B01D3E" w:rsidRDefault="0003701E">
            <w:pPr>
              <w:spacing w:line="260" w:lineRule="exact"/>
              <w:rPr>
                <w:rFonts w:ascii="仿宋" w:eastAsia="仿宋" w:hAnsi="仿宋" w:cs="仿宋"/>
                <w:szCs w:val="21"/>
              </w:rPr>
            </w:pPr>
            <w:r>
              <w:rPr>
                <w:rFonts w:ascii="仿宋" w:eastAsia="仿宋" w:hAnsi="仿宋" w:cs="仿宋" w:hint="eastAsia"/>
                <w:szCs w:val="21"/>
              </w:rPr>
              <w:t>20</w:t>
            </w:r>
            <w:r>
              <w:rPr>
                <w:rFonts w:ascii="仿宋" w:eastAsia="仿宋" w:hAnsi="仿宋" w:cs="仿宋" w:hint="eastAsia"/>
                <w:szCs w:val="21"/>
              </w:rPr>
              <w:t>、</w:t>
            </w:r>
            <w:r>
              <w:rPr>
                <w:rFonts w:ascii="仿宋" w:eastAsia="仿宋" w:hAnsi="仿宋" w:cs="仿宋" w:hint="eastAsia"/>
                <w:szCs w:val="21"/>
              </w:rPr>
              <w:t>16w</w:t>
            </w:r>
            <w:r>
              <w:rPr>
                <w:rFonts w:ascii="仿宋" w:eastAsia="仿宋" w:hAnsi="仿宋" w:cs="仿宋" w:hint="eastAsia"/>
                <w:szCs w:val="21"/>
              </w:rPr>
              <w:t>喇叭</w:t>
            </w:r>
          </w:p>
          <w:p w:rsidR="00B01D3E" w:rsidRDefault="0003701E">
            <w:pPr>
              <w:spacing w:line="260" w:lineRule="exact"/>
              <w:rPr>
                <w:rFonts w:ascii="仿宋" w:eastAsia="仿宋" w:hAnsi="仿宋" w:cs="仿宋"/>
                <w:szCs w:val="21"/>
              </w:rPr>
            </w:pPr>
            <w:r>
              <w:rPr>
                <w:rFonts w:ascii="仿宋" w:eastAsia="仿宋" w:hAnsi="仿宋" w:cs="仿宋" w:hint="eastAsia"/>
                <w:szCs w:val="21"/>
              </w:rPr>
              <w:t>21</w:t>
            </w:r>
            <w:r>
              <w:rPr>
                <w:rFonts w:ascii="仿宋" w:eastAsia="仿宋" w:hAnsi="仿宋" w:cs="仿宋" w:hint="eastAsia"/>
                <w:szCs w:val="21"/>
              </w:rPr>
              <w:t>、</w:t>
            </w:r>
            <w:r>
              <w:rPr>
                <w:rFonts w:ascii="仿宋" w:eastAsia="仿宋" w:hAnsi="仿宋" w:cs="仿宋" w:hint="eastAsia"/>
                <w:szCs w:val="21"/>
              </w:rPr>
              <w:t>1.3x</w:t>
            </w:r>
            <w:proofErr w:type="gramStart"/>
            <w:r>
              <w:rPr>
                <w:rFonts w:ascii="仿宋" w:eastAsia="仿宋" w:hAnsi="仿宋" w:cs="仿宋" w:hint="eastAsia"/>
                <w:szCs w:val="21"/>
              </w:rPr>
              <w:t>倍</w:t>
            </w:r>
            <w:proofErr w:type="gramEnd"/>
            <w:r>
              <w:rPr>
                <w:rFonts w:ascii="仿宋" w:eastAsia="仿宋" w:hAnsi="仿宋" w:cs="仿宋" w:hint="eastAsia"/>
                <w:szCs w:val="21"/>
              </w:rPr>
              <w:t>手动缩放</w:t>
            </w:r>
            <w:r>
              <w:rPr>
                <w:rFonts w:ascii="仿宋" w:eastAsia="仿宋" w:hAnsi="仿宋" w:cs="仿宋" w:hint="eastAsia"/>
                <w:szCs w:val="21"/>
              </w:rPr>
              <w:t>/</w:t>
            </w:r>
            <w:r>
              <w:rPr>
                <w:rFonts w:ascii="仿宋" w:eastAsia="仿宋" w:hAnsi="仿宋" w:cs="仿宋" w:hint="eastAsia"/>
                <w:szCs w:val="21"/>
              </w:rPr>
              <w:t>对焦</w:t>
            </w:r>
          </w:p>
          <w:p w:rsidR="00B01D3E" w:rsidRDefault="0003701E">
            <w:pPr>
              <w:pStyle w:val="a9"/>
              <w:suppressAutoHyphens/>
              <w:spacing w:line="260" w:lineRule="exact"/>
              <w:ind w:firstLineChars="0" w:firstLine="0"/>
              <w:rPr>
                <w:rFonts w:ascii="仿宋" w:eastAsia="仿宋" w:hAnsi="仿宋" w:cs="仿宋"/>
                <w:color w:val="000000"/>
                <w:szCs w:val="21"/>
              </w:rPr>
            </w:pPr>
            <w:r>
              <w:rPr>
                <w:rFonts w:ascii="仿宋" w:eastAsia="仿宋" w:hAnsi="仿宋" w:cs="仿宋" w:hint="eastAsia"/>
                <w:color w:val="000000"/>
                <w:szCs w:val="21"/>
              </w:rPr>
              <w:t>22</w:t>
            </w:r>
            <w:r>
              <w:rPr>
                <w:rFonts w:ascii="仿宋" w:eastAsia="仿宋" w:hAnsi="仿宋" w:cs="仿宋" w:hint="eastAsia"/>
                <w:color w:val="000000"/>
                <w:szCs w:val="21"/>
              </w:rPr>
              <w:t>、</w:t>
            </w:r>
            <w:r>
              <w:rPr>
                <w:rFonts w:ascii="仿宋" w:eastAsia="仿宋" w:hAnsi="仿宋" w:cs="仿宋" w:hint="eastAsia"/>
                <w:color w:val="000000"/>
                <w:szCs w:val="21"/>
              </w:rPr>
              <w:t>★</w:t>
            </w:r>
            <w:r>
              <w:rPr>
                <w:rFonts w:ascii="仿宋" w:eastAsia="仿宋" w:hAnsi="仿宋" w:cs="仿宋" w:hint="eastAsia"/>
                <w:color w:val="000000"/>
                <w:szCs w:val="21"/>
              </w:rPr>
              <w:t xml:space="preserve"> </w:t>
            </w:r>
            <w:r>
              <w:rPr>
                <w:rFonts w:ascii="仿宋" w:eastAsia="仿宋" w:hAnsi="仿宋" w:cs="仿宋" w:hint="eastAsia"/>
                <w:color w:val="000000"/>
                <w:szCs w:val="21"/>
              </w:rPr>
              <w:t>产品必须通过以下认证：</w:t>
            </w:r>
            <w:r>
              <w:rPr>
                <w:rFonts w:ascii="仿宋" w:eastAsia="仿宋" w:hAnsi="仿宋" w:cs="仿宋" w:hint="eastAsia"/>
                <w:color w:val="000000"/>
                <w:szCs w:val="21"/>
              </w:rPr>
              <w:t>3C</w:t>
            </w:r>
            <w:r>
              <w:rPr>
                <w:rFonts w:ascii="仿宋" w:eastAsia="仿宋" w:hAnsi="仿宋" w:cs="仿宋" w:hint="eastAsia"/>
                <w:color w:val="000000"/>
                <w:szCs w:val="21"/>
              </w:rPr>
              <w:t>认证、中国节能产品认证、中国环保产品认证等相关认证，投标时提供以上证明材料并加盖生产厂家公章。</w:t>
            </w:r>
          </w:p>
          <w:p w:rsidR="00B01D3E" w:rsidRDefault="0003701E">
            <w:pPr>
              <w:spacing w:line="260" w:lineRule="exact"/>
              <w:rPr>
                <w:rFonts w:ascii="仿宋" w:eastAsia="仿宋" w:hAnsi="仿宋" w:cs="仿宋"/>
                <w:kern w:val="0"/>
                <w:szCs w:val="21"/>
              </w:rPr>
            </w:pPr>
            <w:r>
              <w:rPr>
                <w:rFonts w:ascii="仿宋" w:eastAsia="仿宋" w:hAnsi="仿宋" w:cs="仿宋" w:hint="eastAsia"/>
                <w:color w:val="000000"/>
                <w:szCs w:val="21"/>
              </w:rPr>
              <w:t>23</w:t>
            </w:r>
            <w:r>
              <w:rPr>
                <w:rFonts w:ascii="仿宋" w:eastAsia="仿宋" w:hAnsi="仿宋" w:cs="仿宋" w:hint="eastAsia"/>
                <w:color w:val="000000"/>
                <w:szCs w:val="21"/>
              </w:rPr>
              <w:t>、</w:t>
            </w:r>
            <w:r>
              <w:rPr>
                <w:rFonts w:ascii="仿宋" w:eastAsia="仿宋" w:hAnsi="仿宋" w:cs="仿宋" w:hint="eastAsia"/>
                <w:color w:val="000000"/>
                <w:szCs w:val="21"/>
              </w:rPr>
              <w:t>★</w:t>
            </w:r>
            <w:r>
              <w:rPr>
                <w:rFonts w:ascii="仿宋" w:eastAsia="仿宋" w:hAnsi="仿宋" w:cs="仿宋" w:hint="eastAsia"/>
                <w:color w:val="000000"/>
                <w:szCs w:val="21"/>
              </w:rPr>
              <w:t xml:space="preserve"> </w:t>
            </w:r>
            <w:r>
              <w:rPr>
                <w:rFonts w:ascii="仿宋" w:eastAsia="仿宋" w:hAnsi="仿宋" w:cs="仿宋" w:hint="eastAsia"/>
                <w:color w:val="000000"/>
                <w:szCs w:val="21"/>
              </w:rPr>
              <w:t>投标时必须提供针对本项目所投产品的生产厂家授权书原件和生产厂家售后服务承诺原件（均加盖厂家公章）</w:t>
            </w:r>
          </w:p>
        </w:tc>
        <w:tc>
          <w:tcPr>
            <w:tcW w:w="792" w:type="dxa"/>
            <w:tcBorders>
              <w:top w:val="nil"/>
              <w:left w:val="nil"/>
              <w:bottom w:val="single" w:sz="4" w:space="0" w:color="auto"/>
              <w:right w:val="single" w:sz="4" w:space="0" w:color="auto"/>
            </w:tcBorders>
            <w:shd w:val="clear" w:color="auto" w:fill="auto"/>
            <w:vAlign w:val="center"/>
          </w:tcPr>
          <w:p w:rsidR="00B01D3E" w:rsidRDefault="0003701E">
            <w:pPr>
              <w:widowControl/>
              <w:spacing w:line="260" w:lineRule="exact"/>
              <w:jc w:val="center"/>
              <w:textAlignment w:val="center"/>
              <w:rPr>
                <w:rFonts w:ascii="仿宋" w:eastAsia="仿宋" w:hAnsi="仿宋" w:cs="仿宋"/>
                <w:kern w:val="0"/>
                <w:szCs w:val="21"/>
              </w:rPr>
            </w:pPr>
            <w:r>
              <w:rPr>
                <w:rFonts w:ascii="仿宋" w:eastAsia="仿宋" w:hAnsi="仿宋" w:cs="仿宋" w:hint="eastAsia"/>
                <w:color w:val="000000"/>
                <w:kern w:val="0"/>
                <w:szCs w:val="21"/>
                <w:lang w:bidi="ar"/>
              </w:rPr>
              <w:t>20</w:t>
            </w:r>
          </w:p>
        </w:tc>
        <w:tc>
          <w:tcPr>
            <w:tcW w:w="709" w:type="dxa"/>
            <w:tcBorders>
              <w:top w:val="nil"/>
              <w:left w:val="nil"/>
              <w:bottom w:val="single" w:sz="4" w:space="0" w:color="auto"/>
              <w:right w:val="single" w:sz="4" w:space="0" w:color="auto"/>
            </w:tcBorders>
            <w:shd w:val="clear" w:color="auto" w:fill="auto"/>
            <w:vAlign w:val="center"/>
          </w:tcPr>
          <w:p w:rsidR="00B01D3E" w:rsidRDefault="0003701E">
            <w:pPr>
              <w:widowControl/>
              <w:spacing w:line="260" w:lineRule="exact"/>
              <w:jc w:val="center"/>
              <w:textAlignment w:val="center"/>
              <w:rPr>
                <w:rFonts w:ascii="仿宋" w:eastAsia="仿宋" w:hAnsi="仿宋" w:cs="仿宋"/>
                <w:kern w:val="0"/>
                <w:szCs w:val="21"/>
              </w:rPr>
            </w:pPr>
            <w:r>
              <w:rPr>
                <w:rFonts w:ascii="仿宋" w:eastAsia="仿宋" w:hAnsi="仿宋" w:cs="仿宋" w:hint="eastAsia"/>
                <w:color w:val="000000"/>
                <w:kern w:val="0"/>
                <w:szCs w:val="21"/>
                <w:lang w:bidi="ar"/>
              </w:rPr>
              <w:t>台</w:t>
            </w:r>
          </w:p>
        </w:tc>
        <w:tc>
          <w:tcPr>
            <w:tcW w:w="850" w:type="dxa"/>
            <w:tcBorders>
              <w:top w:val="nil"/>
              <w:left w:val="nil"/>
              <w:bottom w:val="single" w:sz="4" w:space="0" w:color="auto"/>
              <w:right w:val="single" w:sz="4" w:space="0" w:color="auto"/>
            </w:tcBorders>
            <w:shd w:val="clear" w:color="auto" w:fill="auto"/>
            <w:vAlign w:val="center"/>
          </w:tcPr>
          <w:p w:rsidR="00B01D3E" w:rsidRDefault="00B01D3E">
            <w:pPr>
              <w:widowControl/>
              <w:spacing w:line="260" w:lineRule="exact"/>
              <w:jc w:val="center"/>
              <w:rPr>
                <w:rFonts w:ascii="仿宋" w:eastAsia="仿宋" w:hAnsi="仿宋" w:cs="仿宋"/>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B01D3E" w:rsidRDefault="00B01D3E">
            <w:pPr>
              <w:widowControl/>
              <w:spacing w:line="260" w:lineRule="exact"/>
              <w:jc w:val="center"/>
              <w:rPr>
                <w:rFonts w:ascii="仿宋" w:eastAsia="仿宋" w:hAnsi="仿宋" w:cs="仿宋"/>
                <w:kern w:val="0"/>
                <w:szCs w:val="21"/>
              </w:rPr>
            </w:pPr>
          </w:p>
        </w:tc>
        <w:tc>
          <w:tcPr>
            <w:tcW w:w="709" w:type="dxa"/>
            <w:tcBorders>
              <w:top w:val="nil"/>
              <w:left w:val="nil"/>
              <w:bottom w:val="single" w:sz="4" w:space="0" w:color="auto"/>
              <w:right w:val="single" w:sz="4" w:space="0" w:color="auto"/>
            </w:tcBorders>
            <w:shd w:val="clear" w:color="auto" w:fill="auto"/>
            <w:vAlign w:val="bottom"/>
          </w:tcPr>
          <w:p w:rsidR="00B01D3E" w:rsidRDefault="00B01D3E">
            <w:pPr>
              <w:widowControl/>
              <w:spacing w:line="260" w:lineRule="exact"/>
              <w:jc w:val="left"/>
              <w:rPr>
                <w:rFonts w:ascii="仿宋" w:eastAsia="仿宋" w:hAnsi="仿宋" w:cs="仿宋"/>
                <w:color w:val="000000"/>
                <w:kern w:val="0"/>
                <w:szCs w:val="21"/>
              </w:rPr>
            </w:pPr>
          </w:p>
        </w:tc>
      </w:tr>
      <w:tr w:rsidR="00B01D3E">
        <w:trPr>
          <w:trHeight w:val="848"/>
        </w:trPr>
        <w:tc>
          <w:tcPr>
            <w:tcW w:w="709" w:type="dxa"/>
            <w:tcBorders>
              <w:top w:val="nil"/>
              <w:left w:val="single" w:sz="4" w:space="0" w:color="auto"/>
              <w:bottom w:val="single" w:sz="4" w:space="0" w:color="auto"/>
              <w:right w:val="single" w:sz="4" w:space="0" w:color="auto"/>
            </w:tcBorders>
            <w:shd w:val="clear" w:color="auto" w:fill="auto"/>
            <w:vAlign w:val="center"/>
          </w:tcPr>
          <w:p w:rsidR="00B01D3E" w:rsidRDefault="0003701E">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t>2</w:t>
            </w:r>
          </w:p>
        </w:tc>
        <w:tc>
          <w:tcPr>
            <w:tcW w:w="877" w:type="dxa"/>
            <w:tcBorders>
              <w:top w:val="nil"/>
              <w:left w:val="nil"/>
              <w:bottom w:val="single" w:sz="4" w:space="0" w:color="auto"/>
              <w:right w:val="single" w:sz="4" w:space="0" w:color="auto"/>
            </w:tcBorders>
            <w:shd w:val="clear" w:color="auto" w:fill="auto"/>
            <w:vAlign w:val="center"/>
          </w:tcPr>
          <w:p w:rsidR="00B01D3E" w:rsidRDefault="0003701E">
            <w:pPr>
              <w:spacing w:line="260" w:lineRule="exact"/>
              <w:jc w:val="center"/>
              <w:rPr>
                <w:rFonts w:ascii="仿宋" w:eastAsia="仿宋" w:hAnsi="仿宋" w:cs="仿宋"/>
                <w:szCs w:val="21"/>
              </w:rPr>
            </w:pPr>
            <w:r>
              <w:rPr>
                <w:rFonts w:ascii="仿宋" w:eastAsia="仿宋" w:hAnsi="仿宋" w:cs="仿宋" w:hint="eastAsia"/>
                <w:szCs w:val="21"/>
              </w:rPr>
              <w:t>投影</w:t>
            </w:r>
          </w:p>
          <w:p w:rsidR="00B01D3E" w:rsidRDefault="0003701E">
            <w:pPr>
              <w:spacing w:line="260" w:lineRule="exact"/>
              <w:jc w:val="center"/>
              <w:rPr>
                <w:rFonts w:ascii="仿宋" w:eastAsia="仿宋" w:hAnsi="仿宋" w:cs="仿宋"/>
                <w:kern w:val="0"/>
                <w:szCs w:val="21"/>
              </w:rPr>
            </w:pPr>
            <w:r>
              <w:rPr>
                <w:rFonts w:ascii="仿宋" w:eastAsia="仿宋" w:hAnsi="仿宋" w:cs="仿宋" w:hint="eastAsia"/>
                <w:szCs w:val="21"/>
              </w:rPr>
              <w:t>幕布</w:t>
            </w:r>
          </w:p>
        </w:tc>
        <w:tc>
          <w:tcPr>
            <w:tcW w:w="4994" w:type="dxa"/>
            <w:tcBorders>
              <w:top w:val="nil"/>
              <w:left w:val="nil"/>
              <w:bottom w:val="single" w:sz="4" w:space="0" w:color="auto"/>
              <w:right w:val="single" w:sz="4" w:space="0" w:color="auto"/>
            </w:tcBorders>
            <w:shd w:val="clear" w:color="auto" w:fill="auto"/>
            <w:vAlign w:val="center"/>
          </w:tcPr>
          <w:p w:rsidR="00B01D3E" w:rsidRDefault="0003701E">
            <w:pPr>
              <w:spacing w:line="260" w:lineRule="exact"/>
              <w:rPr>
                <w:rFonts w:ascii="仿宋" w:eastAsia="仿宋" w:hAnsi="仿宋" w:cs="仿宋"/>
                <w:szCs w:val="21"/>
              </w:rPr>
            </w:pPr>
            <w:r>
              <w:rPr>
                <w:rFonts w:ascii="仿宋" w:eastAsia="仿宋" w:hAnsi="仿宋" w:cs="仿宋" w:hint="eastAsia"/>
                <w:szCs w:val="21"/>
              </w:rPr>
              <w:t>品牌：红叶</w:t>
            </w:r>
          </w:p>
          <w:p w:rsidR="00B01D3E" w:rsidRDefault="0003701E">
            <w:pPr>
              <w:spacing w:line="260" w:lineRule="exact"/>
              <w:rPr>
                <w:rFonts w:ascii="仿宋" w:eastAsia="仿宋" w:hAnsi="仿宋" w:cs="仿宋"/>
                <w:kern w:val="0"/>
                <w:szCs w:val="21"/>
              </w:rPr>
            </w:pPr>
            <w:r>
              <w:rPr>
                <w:rFonts w:ascii="仿宋" w:eastAsia="仿宋" w:hAnsi="仿宋" w:cs="仿宋" w:hint="eastAsia"/>
                <w:szCs w:val="21"/>
              </w:rPr>
              <w:t>100</w:t>
            </w:r>
            <w:r>
              <w:rPr>
                <w:rFonts w:ascii="仿宋" w:eastAsia="仿宋" w:hAnsi="仿宋" w:cs="仿宋" w:hint="eastAsia"/>
                <w:szCs w:val="21"/>
              </w:rPr>
              <w:t>寸</w:t>
            </w:r>
            <w:r>
              <w:rPr>
                <w:rFonts w:ascii="仿宋" w:eastAsia="仿宋" w:hAnsi="仿宋" w:cs="仿宋" w:hint="eastAsia"/>
                <w:szCs w:val="21"/>
              </w:rPr>
              <w:t>，</w:t>
            </w:r>
            <w:r>
              <w:rPr>
                <w:rFonts w:ascii="仿宋" w:eastAsia="仿宋" w:hAnsi="仿宋" w:cs="仿宋" w:hint="eastAsia"/>
                <w:szCs w:val="21"/>
              </w:rPr>
              <w:t>16:9</w:t>
            </w:r>
            <w:r>
              <w:rPr>
                <w:rFonts w:ascii="仿宋" w:eastAsia="仿宋" w:hAnsi="仿宋" w:cs="仿宋" w:hint="eastAsia"/>
                <w:szCs w:val="21"/>
              </w:rPr>
              <w:t>，</w:t>
            </w:r>
            <w:proofErr w:type="gramStart"/>
            <w:r>
              <w:rPr>
                <w:rFonts w:ascii="仿宋" w:eastAsia="仿宋" w:hAnsi="仿宋" w:cs="仿宋" w:hint="eastAsia"/>
                <w:szCs w:val="21"/>
              </w:rPr>
              <w:t>玻</w:t>
            </w:r>
            <w:proofErr w:type="gramEnd"/>
            <w:r>
              <w:rPr>
                <w:rFonts w:ascii="仿宋" w:eastAsia="仿宋" w:hAnsi="仿宋" w:cs="仿宋" w:hint="eastAsia"/>
                <w:szCs w:val="21"/>
              </w:rPr>
              <w:t>珠幕</w:t>
            </w:r>
          </w:p>
        </w:tc>
        <w:tc>
          <w:tcPr>
            <w:tcW w:w="792" w:type="dxa"/>
            <w:tcBorders>
              <w:top w:val="nil"/>
              <w:left w:val="nil"/>
              <w:bottom w:val="single" w:sz="4" w:space="0" w:color="auto"/>
              <w:right w:val="single" w:sz="4" w:space="0" w:color="auto"/>
            </w:tcBorders>
            <w:shd w:val="clear" w:color="auto" w:fill="auto"/>
            <w:vAlign w:val="center"/>
          </w:tcPr>
          <w:p w:rsidR="00B01D3E" w:rsidRDefault="0003701E">
            <w:pPr>
              <w:widowControl/>
              <w:spacing w:line="260" w:lineRule="exact"/>
              <w:jc w:val="center"/>
              <w:textAlignment w:val="center"/>
              <w:rPr>
                <w:rFonts w:ascii="仿宋" w:eastAsia="仿宋" w:hAnsi="仿宋" w:cs="仿宋"/>
                <w:kern w:val="0"/>
                <w:szCs w:val="21"/>
              </w:rPr>
            </w:pPr>
            <w:r>
              <w:rPr>
                <w:rFonts w:ascii="仿宋" w:eastAsia="仿宋" w:hAnsi="仿宋" w:cs="仿宋" w:hint="eastAsia"/>
                <w:color w:val="000000"/>
                <w:kern w:val="0"/>
                <w:szCs w:val="21"/>
                <w:lang w:bidi="ar"/>
              </w:rPr>
              <w:t>20</w:t>
            </w:r>
          </w:p>
        </w:tc>
        <w:tc>
          <w:tcPr>
            <w:tcW w:w="709" w:type="dxa"/>
            <w:tcBorders>
              <w:top w:val="nil"/>
              <w:left w:val="nil"/>
              <w:bottom w:val="single" w:sz="4" w:space="0" w:color="auto"/>
              <w:right w:val="single" w:sz="4" w:space="0" w:color="auto"/>
            </w:tcBorders>
            <w:shd w:val="clear" w:color="auto" w:fill="auto"/>
            <w:vAlign w:val="center"/>
          </w:tcPr>
          <w:p w:rsidR="00B01D3E" w:rsidRDefault="0003701E">
            <w:pPr>
              <w:widowControl/>
              <w:spacing w:line="260" w:lineRule="exact"/>
              <w:jc w:val="center"/>
              <w:textAlignment w:val="center"/>
              <w:rPr>
                <w:rFonts w:ascii="仿宋" w:eastAsia="仿宋" w:hAnsi="仿宋" w:cs="仿宋"/>
                <w:kern w:val="0"/>
                <w:szCs w:val="21"/>
              </w:rPr>
            </w:pPr>
            <w:r>
              <w:rPr>
                <w:rFonts w:ascii="仿宋" w:eastAsia="仿宋" w:hAnsi="仿宋" w:cs="仿宋" w:hint="eastAsia"/>
                <w:szCs w:val="21"/>
              </w:rPr>
              <w:t>张</w:t>
            </w:r>
          </w:p>
        </w:tc>
        <w:tc>
          <w:tcPr>
            <w:tcW w:w="850" w:type="dxa"/>
            <w:tcBorders>
              <w:top w:val="nil"/>
              <w:left w:val="nil"/>
              <w:bottom w:val="single" w:sz="4" w:space="0" w:color="auto"/>
              <w:right w:val="single" w:sz="4" w:space="0" w:color="auto"/>
            </w:tcBorders>
            <w:shd w:val="clear" w:color="auto" w:fill="auto"/>
            <w:vAlign w:val="center"/>
          </w:tcPr>
          <w:p w:rsidR="00B01D3E" w:rsidRDefault="00B01D3E">
            <w:pPr>
              <w:widowControl/>
              <w:spacing w:line="260" w:lineRule="exact"/>
              <w:jc w:val="center"/>
              <w:rPr>
                <w:rFonts w:ascii="仿宋" w:eastAsia="仿宋" w:hAnsi="仿宋" w:cs="仿宋"/>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B01D3E" w:rsidRDefault="00B01D3E">
            <w:pPr>
              <w:widowControl/>
              <w:spacing w:line="260" w:lineRule="exact"/>
              <w:jc w:val="center"/>
              <w:rPr>
                <w:rFonts w:ascii="仿宋" w:eastAsia="仿宋" w:hAnsi="仿宋" w:cs="仿宋"/>
                <w:kern w:val="0"/>
                <w:szCs w:val="21"/>
              </w:rPr>
            </w:pPr>
          </w:p>
        </w:tc>
        <w:tc>
          <w:tcPr>
            <w:tcW w:w="709" w:type="dxa"/>
            <w:tcBorders>
              <w:top w:val="nil"/>
              <w:left w:val="nil"/>
              <w:bottom w:val="single" w:sz="4" w:space="0" w:color="auto"/>
              <w:right w:val="single" w:sz="4" w:space="0" w:color="auto"/>
            </w:tcBorders>
            <w:shd w:val="clear" w:color="auto" w:fill="auto"/>
            <w:vAlign w:val="bottom"/>
          </w:tcPr>
          <w:p w:rsidR="00B01D3E" w:rsidRDefault="00B01D3E">
            <w:pPr>
              <w:widowControl/>
              <w:spacing w:line="260" w:lineRule="exact"/>
              <w:jc w:val="left"/>
              <w:rPr>
                <w:rFonts w:ascii="仿宋" w:eastAsia="仿宋" w:hAnsi="仿宋" w:cs="仿宋"/>
                <w:color w:val="000000"/>
                <w:kern w:val="0"/>
                <w:szCs w:val="21"/>
              </w:rPr>
            </w:pPr>
          </w:p>
        </w:tc>
      </w:tr>
      <w:tr w:rsidR="00B01D3E">
        <w:trPr>
          <w:trHeight w:val="587"/>
        </w:trPr>
        <w:tc>
          <w:tcPr>
            <w:tcW w:w="709" w:type="dxa"/>
            <w:tcBorders>
              <w:top w:val="nil"/>
              <w:left w:val="single" w:sz="4" w:space="0" w:color="auto"/>
              <w:bottom w:val="single" w:sz="4" w:space="0" w:color="auto"/>
              <w:right w:val="single" w:sz="4" w:space="0" w:color="auto"/>
            </w:tcBorders>
            <w:shd w:val="clear" w:color="auto" w:fill="auto"/>
            <w:vAlign w:val="center"/>
          </w:tcPr>
          <w:p w:rsidR="00B01D3E" w:rsidRDefault="0003701E">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t>3</w:t>
            </w:r>
          </w:p>
        </w:tc>
        <w:tc>
          <w:tcPr>
            <w:tcW w:w="877" w:type="dxa"/>
            <w:tcBorders>
              <w:top w:val="nil"/>
              <w:left w:val="nil"/>
              <w:bottom w:val="single" w:sz="4" w:space="0" w:color="auto"/>
              <w:right w:val="single" w:sz="4" w:space="0" w:color="auto"/>
            </w:tcBorders>
            <w:shd w:val="clear" w:color="auto" w:fill="auto"/>
            <w:vAlign w:val="center"/>
          </w:tcPr>
          <w:p w:rsidR="00B01D3E" w:rsidRDefault="0003701E">
            <w:pPr>
              <w:spacing w:line="260" w:lineRule="exact"/>
              <w:jc w:val="center"/>
              <w:rPr>
                <w:rFonts w:ascii="仿宋" w:eastAsia="仿宋" w:hAnsi="仿宋" w:cs="仿宋"/>
                <w:szCs w:val="21"/>
              </w:rPr>
            </w:pPr>
            <w:r>
              <w:rPr>
                <w:rFonts w:ascii="仿宋" w:eastAsia="仿宋" w:hAnsi="仿宋" w:cs="仿宋" w:hint="eastAsia"/>
                <w:szCs w:val="21"/>
              </w:rPr>
              <w:t>投影</w:t>
            </w:r>
          </w:p>
          <w:p w:rsidR="00B01D3E" w:rsidRDefault="0003701E">
            <w:pPr>
              <w:spacing w:line="260" w:lineRule="exact"/>
              <w:jc w:val="center"/>
              <w:rPr>
                <w:rFonts w:ascii="仿宋" w:eastAsia="仿宋" w:hAnsi="仿宋" w:cs="仿宋"/>
                <w:kern w:val="0"/>
                <w:szCs w:val="21"/>
              </w:rPr>
            </w:pPr>
            <w:r>
              <w:rPr>
                <w:rFonts w:ascii="仿宋" w:eastAsia="仿宋" w:hAnsi="仿宋" w:cs="仿宋" w:hint="eastAsia"/>
                <w:szCs w:val="21"/>
              </w:rPr>
              <w:t>幕布</w:t>
            </w:r>
          </w:p>
        </w:tc>
        <w:tc>
          <w:tcPr>
            <w:tcW w:w="4994" w:type="dxa"/>
            <w:tcBorders>
              <w:top w:val="nil"/>
              <w:left w:val="nil"/>
              <w:bottom w:val="single" w:sz="4" w:space="0" w:color="auto"/>
              <w:right w:val="single" w:sz="4" w:space="0" w:color="auto"/>
            </w:tcBorders>
            <w:shd w:val="clear" w:color="auto" w:fill="auto"/>
            <w:vAlign w:val="center"/>
          </w:tcPr>
          <w:p w:rsidR="00B01D3E" w:rsidRDefault="0003701E">
            <w:pPr>
              <w:spacing w:line="260" w:lineRule="exact"/>
              <w:rPr>
                <w:rFonts w:ascii="仿宋" w:eastAsia="仿宋" w:hAnsi="仿宋" w:cs="仿宋"/>
                <w:szCs w:val="21"/>
              </w:rPr>
            </w:pPr>
            <w:r>
              <w:rPr>
                <w:rFonts w:ascii="仿宋" w:eastAsia="仿宋" w:hAnsi="仿宋" w:cs="仿宋" w:hint="eastAsia"/>
                <w:szCs w:val="21"/>
              </w:rPr>
              <w:t>品牌：红叶</w:t>
            </w:r>
          </w:p>
          <w:p w:rsidR="00B01D3E" w:rsidRDefault="0003701E">
            <w:pPr>
              <w:spacing w:line="260" w:lineRule="exact"/>
              <w:jc w:val="left"/>
              <w:rPr>
                <w:rFonts w:ascii="仿宋" w:eastAsia="仿宋" w:hAnsi="仿宋" w:cs="仿宋"/>
                <w:kern w:val="0"/>
                <w:szCs w:val="21"/>
              </w:rPr>
            </w:pPr>
            <w:r>
              <w:rPr>
                <w:rFonts w:ascii="仿宋" w:eastAsia="仿宋" w:hAnsi="仿宋" w:cs="仿宋" w:hint="eastAsia"/>
                <w:szCs w:val="21"/>
              </w:rPr>
              <w:t>100</w:t>
            </w:r>
            <w:r>
              <w:rPr>
                <w:rFonts w:ascii="仿宋" w:eastAsia="仿宋" w:hAnsi="仿宋" w:cs="仿宋" w:hint="eastAsia"/>
                <w:szCs w:val="21"/>
              </w:rPr>
              <w:t>寸</w:t>
            </w:r>
            <w:r>
              <w:rPr>
                <w:rFonts w:ascii="仿宋" w:eastAsia="仿宋" w:hAnsi="仿宋" w:cs="仿宋" w:hint="eastAsia"/>
                <w:szCs w:val="21"/>
              </w:rPr>
              <w:t>，</w:t>
            </w:r>
            <w:r>
              <w:rPr>
                <w:rFonts w:ascii="仿宋" w:eastAsia="仿宋" w:hAnsi="仿宋" w:cs="仿宋" w:hint="eastAsia"/>
                <w:szCs w:val="21"/>
              </w:rPr>
              <w:t>4:3</w:t>
            </w:r>
            <w:r>
              <w:rPr>
                <w:rFonts w:ascii="仿宋" w:eastAsia="仿宋" w:hAnsi="仿宋" w:cs="仿宋" w:hint="eastAsia"/>
                <w:szCs w:val="21"/>
              </w:rPr>
              <w:t>，</w:t>
            </w:r>
            <w:proofErr w:type="gramStart"/>
            <w:r>
              <w:rPr>
                <w:rFonts w:ascii="仿宋" w:eastAsia="仿宋" w:hAnsi="仿宋" w:cs="仿宋" w:hint="eastAsia"/>
                <w:szCs w:val="21"/>
              </w:rPr>
              <w:t>玻</w:t>
            </w:r>
            <w:proofErr w:type="gramEnd"/>
            <w:r>
              <w:rPr>
                <w:rFonts w:ascii="仿宋" w:eastAsia="仿宋" w:hAnsi="仿宋" w:cs="仿宋" w:hint="eastAsia"/>
                <w:szCs w:val="21"/>
              </w:rPr>
              <w:t>珠幕</w:t>
            </w:r>
          </w:p>
        </w:tc>
        <w:tc>
          <w:tcPr>
            <w:tcW w:w="792" w:type="dxa"/>
            <w:tcBorders>
              <w:top w:val="nil"/>
              <w:left w:val="nil"/>
              <w:bottom w:val="single" w:sz="4" w:space="0" w:color="auto"/>
              <w:right w:val="single" w:sz="4" w:space="0" w:color="auto"/>
            </w:tcBorders>
            <w:shd w:val="clear" w:color="auto" w:fill="auto"/>
            <w:vAlign w:val="center"/>
          </w:tcPr>
          <w:p w:rsidR="00B01D3E" w:rsidRDefault="0003701E">
            <w:pPr>
              <w:spacing w:line="260" w:lineRule="exact"/>
              <w:jc w:val="center"/>
              <w:rPr>
                <w:rFonts w:ascii="仿宋" w:eastAsia="仿宋" w:hAnsi="仿宋" w:cs="仿宋"/>
                <w:kern w:val="0"/>
                <w:szCs w:val="21"/>
              </w:rPr>
            </w:pPr>
            <w:r>
              <w:rPr>
                <w:rFonts w:ascii="仿宋" w:eastAsia="仿宋" w:hAnsi="仿宋" w:cs="仿宋" w:hint="eastAsia"/>
                <w:szCs w:val="21"/>
              </w:rPr>
              <w:t>7</w:t>
            </w:r>
          </w:p>
        </w:tc>
        <w:tc>
          <w:tcPr>
            <w:tcW w:w="709" w:type="dxa"/>
            <w:tcBorders>
              <w:top w:val="nil"/>
              <w:left w:val="nil"/>
              <w:bottom w:val="single" w:sz="4" w:space="0" w:color="auto"/>
              <w:right w:val="single" w:sz="4" w:space="0" w:color="auto"/>
            </w:tcBorders>
            <w:shd w:val="clear" w:color="auto" w:fill="auto"/>
            <w:vAlign w:val="center"/>
          </w:tcPr>
          <w:p w:rsidR="00B01D3E" w:rsidRDefault="0003701E">
            <w:pPr>
              <w:spacing w:line="260" w:lineRule="exact"/>
              <w:jc w:val="center"/>
              <w:rPr>
                <w:rFonts w:ascii="仿宋" w:eastAsia="仿宋" w:hAnsi="仿宋" w:cs="仿宋"/>
                <w:kern w:val="0"/>
                <w:szCs w:val="21"/>
              </w:rPr>
            </w:pPr>
            <w:r>
              <w:rPr>
                <w:rFonts w:ascii="仿宋" w:eastAsia="仿宋" w:hAnsi="仿宋" w:cs="仿宋" w:hint="eastAsia"/>
                <w:szCs w:val="21"/>
              </w:rPr>
              <w:t>张</w:t>
            </w:r>
          </w:p>
        </w:tc>
        <w:tc>
          <w:tcPr>
            <w:tcW w:w="850" w:type="dxa"/>
            <w:tcBorders>
              <w:top w:val="nil"/>
              <w:left w:val="nil"/>
              <w:bottom w:val="single" w:sz="4" w:space="0" w:color="auto"/>
              <w:right w:val="single" w:sz="4" w:space="0" w:color="auto"/>
            </w:tcBorders>
            <w:shd w:val="clear" w:color="auto" w:fill="auto"/>
            <w:vAlign w:val="center"/>
          </w:tcPr>
          <w:p w:rsidR="00B01D3E" w:rsidRDefault="00B01D3E">
            <w:pPr>
              <w:widowControl/>
              <w:spacing w:line="260" w:lineRule="exact"/>
              <w:jc w:val="center"/>
              <w:rPr>
                <w:rFonts w:ascii="仿宋" w:eastAsia="仿宋" w:hAnsi="仿宋" w:cs="仿宋"/>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B01D3E" w:rsidRDefault="00B01D3E">
            <w:pPr>
              <w:widowControl/>
              <w:spacing w:line="260" w:lineRule="exact"/>
              <w:jc w:val="center"/>
              <w:rPr>
                <w:rFonts w:ascii="仿宋" w:eastAsia="仿宋" w:hAnsi="仿宋" w:cs="仿宋"/>
                <w:kern w:val="0"/>
                <w:szCs w:val="21"/>
              </w:rPr>
            </w:pPr>
          </w:p>
        </w:tc>
        <w:tc>
          <w:tcPr>
            <w:tcW w:w="709" w:type="dxa"/>
            <w:tcBorders>
              <w:top w:val="nil"/>
              <w:left w:val="nil"/>
              <w:bottom w:val="single" w:sz="4" w:space="0" w:color="auto"/>
              <w:right w:val="single" w:sz="4" w:space="0" w:color="auto"/>
            </w:tcBorders>
            <w:shd w:val="clear" w:color="auto" w:fill="auto"/>
            <w:vAlign w:val="bottom"/>
          </w:tcPr>
          <w:p w:rsidR="00B01D3E" w:rsidRDefault="00B01D3E">
            <w:pPr>
              <w:widowControl/>
              <w:spacing w:line="260" w:lineRule="exact"/>
              <w:jc w:val="left"/>
              <w:rPr>
                <w:rFonts w:ascii="仿宋" w:eastAsia="仿宋" w:hAnsi="仿宋" w:cs="仿宋"/>
                <w:color w:val="000000"/>
                <w:kern w:val="0"/>
                <w:szCs w:val="21"/>
              </w:rPr>
            </w:pPr>
          </w:p>
        </w:tc>
      </w:tr>
      <w:tr w:rsidR="00B01D3E">
        <w:trPr>
          <w:trHeight w:val="526"/>
        </w:trPr>
        <w:tc>
          <w:tcPr>
            <w:tcW w:w="709" w:type="dxa"/>
            <w:tcBorders>
              <w:top w:val="nil"/>
              <w:left w:val="single" w:sz="4" w:space="0" w:color="auto"/>
              <w:bottom w:val="single" w:sz="4" w:space="0" w:color="auto"/>
              <w:right w:val="single" w:sz="4" w:space="0" w:color="auto"/>
            </w:tcBorders>
            <w:shd w:val="clear" w:color="auto" w:fill="auto"/>
            <w:vAlign w:val="center"/>
          </w:tcPr>
          <w:p w:rsidR="00B01D3E" w:rsidRDefault="0003701E">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t>4</w:t>
            </w:r>
          </w:p>
        </w:tc>
        <w:tc>
          <w:tcPr>
            <w:tcW w:w="877" w:type="dxa"/>
            <w:tcBorders>
              <w:top w:val="nil"/>
              <w:left w:val="nil"/>
              <w:bottom w:val="single" w:sz="4" w:space="0" w:color="auto"/>
              <w:right w:val="single" w:sz="4" w:space="0" w:color="auto"/>
            </w:tcBorders>
            <w:shd w:val="clear" w:color="auto" w:fill="auto"/>
            <w:vAlign w:val="center"/>
          </w:tcPr>
          <w:p w:rsidR="00B01D3E" w:rsidRDefault="0003701E">
            <w:pPr>
              <w:spacing w:line="260" w:lineRule="exact"/>
              <w:jc w:val="center"/>
              <w:rPr>
                <w:rFonts w:ascii="仿宋" w:eastAsia="仿宋" w:hAnsi="仿宋" w:cs="仿宋"/>
                <w:kern w:val="0"/>
                <w:szCs w:val="21"/>
              </w:rPr>
            </w:pPr>
            <w:r>
              <w:rPr>
                <w:rFonts w:ascii="仿宋" w:eastAsia="仿宋" w:hAnsi="仿宋" w:cs="仿宋" w:hint="eastAsia"/>
                <w:szCs w:val="21"/>
              </w:rPr>
              <w:t>线材</w:t>
            </w:r>
          </w:p>
        </w:tc>
        <w:tc>
          <w:tcPr>
            <w:tcW w:w="4994" w:type="dxa"/>
            <w:tcBorders>
              <w:top w:val="nil"/>
              <w:left w:val="nil"/>
              <w:bottom w:val="single" w:sz="4" w:space="0" w:color="auto"/>
              <w:right w:val="single" w:sz="4" w:space="0" w:color="auto"/>
            </w:tcBorders>
            <w:shd w:val="clear" w:color="auto" w:fill="auto"/>
            <w:vAlign w:val="center"/>
          </w:tcPr>
          <w:p w:rsidR="00B01D3E" w:rsidRDefault="0003701E">
            <w:pPr>
              <w:spacing w:line="260" w:lineRule="exact"/>
              <w:jc w:val="left"/>
              <w:rPr>
                <w:rFonts w:ascii="仿宋" w:eastAsia="仿宋" w:hAnsi="仿宋" w:cs="仿宋"/>
                <w:kern w:val="0"/>
                <w:szCs w:val="21"/>
              </w:rPr>
            </w:pPr>
            <w:r>
              <w:rPr>
                <w:rFonts w:ascii="仿宋" w:eastAsia="仿宋" w:hAnsi="仿宋" w:cs="仿宋" w:hint="eastAsia"/>
                <w:szCs w:val="21"/>
              </w:rPr>
              <w:t>1.5</w:t>
            </w:r>
            <w:r>
              <w:rPr>
                <w:rFonts w:ascii="仿宋" w:eastAsia="仿宋" w:hAnsi="仿宋" w:cs="仿宋" w:hint="eastAsia"/>
                <w:szCs w:val="21"/>
              </w:rPr>
              <w:t>米公对公音频线</w:t>
            </w:r>
            <w:r>
              <w:rPr>
                <w:rFonts w:ascii="仿宋" w:eastAsia="仿宋" w:hAnsi="仿宋" w:cs="仿宋" w:hint="eastAsia"/>
                <w:szCs w:val="21"/>
              </w:rPr>
              <w:t>30</w:t>
            </w:r>
            <w:r>
              <w:rPr>
                <w:rFonts w:ascii="仿宋" w:eastAsia="仿宋" w:hAnsi="仿宋" w:cs="仿宋" w:hint="eastAsia"/>
                <w:szCs w:val="21"/>
              </w:rPr>
              <w:t>条，</w:t>
            </w:r>
            <w:r>
              <w:rPr>
                <w:rFonts w:ascii="仿宋" w:eastAsia="仿宋" w:hAnsi="仿宋" w:cs="仿宋" w:hint="eastAsia"/>
                <w:szCs w:val="21"/>
              </w:rPr>
              <w:t>20</w:t>
            </w:r>
            <w:r>
              <w:rPr>
                <w:rFonts w:ascii="仿宋" w:eastAsia="仿宋" w:hAnsi="仿宋" w:cs="仿宋" w:hint="eastAsia"/>
                <w:szCs w:val="21"/>
              </w:rPr>
              <w:t>米</w:t>
            </w:r>
            <w:r>
              <w:rPr>
                <w:rFonts w:ascii="仿宋" w:eastAsia="仿宋" w:hAnsi="仿宋" w:cs="仿宋" w:hint="eastAsia"/>
                <w:szCs w:val="21"/>
              </w:rPr>
              <w:t>VGA</w:t>
            </w:r>
            <w:r>
              <w:rPr>
                <w:rFonts w:ascii="仿宋" w:eastAsia="仿宋" w:hAnsi="仿宋" w:cs="仿宋" w:hint="eastAsia"/>
                <w:szCs w:val="21"/>
              </w:rPr>
              <w:t>线</w:t>
            </w:r>
            <w:r>
              <w:rPr>
                <w:rFonts w:ascii="仿宋" w:eastAsia="仿宋" w:hAnsi="仿宋" w:cs="仿宋" w:hint="eastAsia"/>
                <w:szCs w:val="21"/>
              </w:rPr>
              <w:t>15</w:t>
            </w:r>
            <w:r>
              <w:rPr>
                <w:rFonts w:ascii="仿宋" w:eastAsia="仿宋" w:hAnsi="仿宋" w:cs="仿宋" w:hint="eastAsia"/>
                <w:szCs w:val="21"/>
              </w:rPr>
              <w:t>条，</w:t>
            </w:r>
          </w:p>
        </w:tc>
        <w:tc>
          <w:tcPr>
            <w:tcW w:w="792" w:type="dxa"/>
            <w:tcBorders>
              <w:top w:val="nil"/>
              <w:left w:val="nil"/>
              <w:bottom w:val="single" w:sz="4" w:space="0" w:color="auto"/>
              <w:right w:val="single" w:sz="4" w:space="0" w:color="auto"/>
            </w:tcBorders>
            <w:shd w:val="clear" w:color="auto" w:fill="auto"/>
            <w:vAlign w:val="center"/>
          </w:tcPr>
          <w:p w:rsidR="00B01D3E" w:rsidRDefault="0003701E">
            <w:pPr>
              <w:spacing w:line="260" w:lineRule="exact"/>
              <w:jc w:val="center"/>
              <w:rPr>
                <w:rFonts w:ascii="仿宋" w:eastAsia="仿宋" w:hAnsi="仿宋" w:cs="仿宋"/>
                <w:kern w:val="0"/>
                <w:szCs w:val="21"/>
              </w:rPr>
            </w:pPr>
            <w:r>
              <w:rPr>
                <w:rFonts w:ascii="仿宋" w:eastAsia="仿宋" w:hAnsi="仿宋" w:cs="仿宋" w:hint="eastAsia"/>
                <w:szCs w:val="21"/>
              </w:rPr>
              <w:t>1</w:t>
            </w:r>
          </w:p>
        </w:tc>
        <w:tc>
          <w:tcPr>
            <w:tcW w:w="709" w:type="dxa"/>
            <w:tcBorders>
              <w:top w:val="nil"/>
              <w:left w:val="nil"/>
              <w:bottom w:val="single" w:sz="4" w:space="0" w:color="auto"/>
              <w:right w:val="single" w:sz="4" w:space="0" w:color="auto"/>
            </w:tcBorders>
            <w:shd w:val="clear" w:color="auto" w:fill="auto"/>
            <w:vAlign w:val="center"/>
          </w:tcPr>
          <w:p w:rsidR="00B01D3E" w:rsidRDefault="0003701E">
            <w:pPr>
              <w:spacing w:line="260" w:lineRule="exact"/>
              <w:jc w:val="center"/>
              <w:rPr>
                <w:rFonts w:ascii="仿宋" w:eastAsia="仿宋" w:hAnsi="仿宋" w:cs="仿宋"/>
                <w:kern w:val="0"/>
                <w:szCs w:val="21"/>
              </w:rPr>
            </w:pPr>
            <w:r>
              <w:rPr>
                <w:rFonts w:ascii="仿宋" w:eastAsia="仿宋" w:hAnsi="仿宋" w:cs="仿宋" w:hint="eastAsia"/>
                <w:szCs w:val="21"/>
              </w:rPr>
              <w:t>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1D3E" w:rsidRDefault="00B01D3E">
            <w:pPr>
              <w:widowControl/>
              <w:spacing w:line="260" w:lineRule="exact"/>
              <w:jc w:val="center"/>
              <w:rPr>
                <w:rFonts w:ascii="仿宋" w:eastAsia="仿宋" w:hAnsi="仿宋" w:cs="仿宋"/>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01D3E" w:rsidRDefault="00B01D3E">
            <w:pPr>
              <w:widowControl/>
              <w:spacing w:line="260" w:lineRule="exact"/>
              <w:jc w:val="center"/>
              <w:rPr>
                <w:rFonts w:ascii="仿宋" w:eastAsia="仿宋" w:hAnsi="仿宋" w:cs="仿宋"/>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01D3E" w:rsidRDefault="00B01D3E">
            <w:pPr>
              <w:widowControl/>
              <w:spacing w:line="260" w:lineRule="exact"/>
              <w:jc w:val="left"/>
              <w:rPr>
                <w:rFonts w:ascii="仿宋" w:eastAsia="仿宋" w:hAnsi="仿宋" w:cs="仿宋"/>
                <w:color w:val="000000"/>
                <w:kern w:val="0"/>
                <w:szCs w:val="21"/>
              </w:rPr>
            </w:pPr>
          </w:p>
        </w:tc>
      </w:tr>
      <w:tr w:rsidR="00B01D3E">
        <w:trPr>
          <w:trHeight w:val="576"/>
        </w:trPr>
        <w:tc>
          <w:tcPr>
            <w:tcW w:w="80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01D3E" w:rsidRDefault="0003701E">
            <w:pPr>
              <w:widowControl/>
              <w:spacing w:line="260" w:lineRule="exact"/>
              <w:jc w:val="left"/>
              <w:rPr>
                <w:rFonts w:ascii="仿宋" w:eastAsia="仿宋" w:hAnsi="仿宋" w:cs="仿宋"/>
                <w:color w:val="000000"/>
                <w:kern w:val="0"/>
                <w:szCs w:val="21"/>
              </w:rPr>
            </w:pPr>
            <w:r>
              <w:rPr>
                <w:rFonts w:ascii="仿宋" w:eastAsia="仿宋" w:hAnsi="仿宋" w:cs="仿宋" w:hint="eastAsia"/>
                <w:color w:val="000000"/>
                <w:kern w:val="0"/>
                <w:szCs w:val="21"/>
              </w:rPr>
              <w:t>总计：人民币</w:t>
            </w:r>
            <w:r>
              <w:rPr>
                <w:rFonts w:ascii="仿宋" w:eastAsia="仿宋" w:hAnsi="仿宋" w:cs="仿宋" w:hint="eastAsia"/>
                <w:color w:val="000000"/>
                <w:kern w:val="0"/>
                <w:szCs w:val="21"/>
              </w:rPr>
              <w:t xml:space="preserve">                                                    </w:t>
            </w:r>
            <w:r>
              <w:rPr>
                <w:rFonts w:ascii="仿宋" w:eastAsia="仿宋" w:hAnsi="仿宋" w:cs="仿宋" w:hint="eastAsia"/>
                <w:color w:val="000000"/>
                <w:kern w:val="0"/>
                <w:szCs w:val="21"/>
              </w:rPr>
              <w:t>（含税价）</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01D3E" w:rsidRDefault="0003701E">
            <w:pPr>
              <w:widowControl/>
              <w:spacing w:line="260" w:lineRule="exact"/>
              <w:jc w:val="left"/>
              <w:rPr>
                <w:rFonts w:ascii="仿宋" w:eastAsia="仿宋" w:hAnsi="仿宋" w:cs="仿宋"/>
                <w:color w:val="000000"/>
                <w:kern w:val="0"/>
                <w:szCs w:val="21"/>
              </w:rPr>
            </w:pPr>
            <w:r>
              <w:rPr>
                <w:rFonts w:ascii="仿宋" w:eastAsia="仿宋" w:hAnsi="仿宋" w:cs="仿宋" w:hint="eastAsia"/>
                <w:color w:val="000000"/>
                <w:kern w:val="0"/>
                <w:szCs w:val="21"/>
              </w:rPr>
              <w:t>￥</w:t>
            </w:r>
          </w:p>
        </w:tc>
      </w:tr>
    </w:tbl>
    <w:p w:rsidR="00B01D3E" w:rsidRDefault="00B01D3E">
      <w:pPr>
        <w:ind w:right="600"/>
        <w:rPr>
          <w:color w:val="000000" w:themeColor="text1"/>
          <w:sz w:val="30"/>
          <w:szCs w:val="30"/>
        </w:rPr>
      </w:pPr>
    </w:p>
    <w:sectPr w:rsidR="00B01D3E">
      <w:pgSz w:w="11906" w:h="16838"/>
      <w:pgMar w:top="1134" w:right="1417" w:bottom="1417" w:left="1134"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简体">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Arial Unicode MS"/>
    <w:charset w:val="00"/>
    <w:family w:val="swiss"/>
    <w:pitch w:val="default"/>
    <w:sig w:usb0="00000001"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33BD9"/>
    <w:multiLevelType w:val="singleLevel"/>
    <w:tmpl w:val="59C33BD9"/>
    <w:lvl w:ilvl="0">
      <w:start w:val="1"/>
      <w:numFmt w:val="decimal"/>
      <w:suff w:val="nothing"/>
      <w:lvlText w:val="%1、"/>
      <w:lvlJc w:val="left"/>
    </w:lvl>
  </w:abstractNum>
  <w:abstractNum w:abstractNumId="1">
    <w:nsid w:val="59C33C68"/>
    <w:multiLevelType w:val="singleLevel"/>
    <w:tmpl w:val="59C33C68"/>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57214"/>
    <w:rsid w:val="0003701E"/>
    <w:rsid w:val="000826F0"/>
    <w:rsid w:val="000E2A99"/>
    <w:rsid w:val="00133163"/>
    <w:rsid w:val="001A425C"/>
    <w:rsid w:val="001D2A0C"/>
    <w:rsid w:val="001E7075"/>
    <w:rsid w:val="00200A5F"/>
    <w:rsid w:val="00265FFF"/>
    <w:rsid w:val="00294FB5"/>
    <w:rsid w:val="002B05F2"/>
    <w:rsid w:val="002D0B0C"/>
    <w:rsid w:val="002E531D"/>
    <w:rsid w:val="00341187"/>
    <w:rsid w:val="003D72C8"/>
    <w:rsid w:val="003F15B2"/>
    <w:rsid w:val="003F55D3"/>
    <w:rsid w:val="003F5F11"/>
    <w:rsid w:val="004515AA"/>
    <w:rsid w:val="00481D56"/>
    <w:rsid w:val="004907BE"/>
    <w:rsid w:val="004F20EF"/>
    <w:rsid w:val="0052145C"/>
    <w:rsid w:val="005300F0"/>
    <w:rsid w:val="00574193"/>
    <w:rsid w:val="005A40F7"/>
    <w:rsid w:val="005D579C"/>
    <w:rsid w:val="00605C9B"/>
    <w:rsid w:val="00667B3B"/>
    <w:rsid w:val="00703329"/>
    <w:rsid w:val="00792C2C"/>
    <w:rsid w:val="008876D8"/>
    <w:rsid w:val="008B03DF"/>
    <w:rsid w:val="008B2F38"/>
    <w:rsid w:val="008C33DB"/>
    <w:rsid w:val="008E07EC"/>
    <w:rsid w:val="00924C58"/>
    <w:rsid w:val="009A7016"/>
    <w:rsid w:val="009B7ED6"/>
    <w:rsid w:val="009D547F"/>
    <w:rsid w:val="009E3ED3"/>
    <w:rsid w:val="009E6270"/>
    <w:rsid w:val="00A43A23"/>
    <w:rsid w:val="00A9544D"/>
    <w:rsid w:val="00A96733"/>
    <w:rsid w:val="00AB5C2C"/>
    <w:rsid w:val="00B01D3E"/>
    <w:rsid w:val="00B40C92"/>
    <w:rsid w:val="00B57214"/>
    <w:rsid w:val="00B774B8"/>
    <w:rsid w:val="00BD51B0"/>
    <w:rsid w:val="00BE21CA"/>
    <w:rsid w:val="00BF5D25"/>
    <w:rsid w:val="00C12D08"/>
    <w:rsid w:val="00C379BB"/>
    <w:rsid w:val="00C76267"/>
    <w:rsid w:val="00CF6213"/>
    <w:rsid w:val="00D2232A"/>
    <w:rsid w:val="00D857FB"/>
    <w:rsid w:val="00D94E7D"/>
    <w:rsid w:val="00DE4360"/>
    <w:rsid w:val="00DE6503"/>
    <w:rsid w:val="00DF7DCB"/>
    <w:rsid w:val="00E83C7A"/>
    <w:rsid w:val="00E86697"/>
    <w:rsid w:val="00F14B1E"/>
    <w:rsid w:val="00F2496D"/>
    <w:rsid w:val="00F25B20"/>
    <w:rsid w:val="00F62AFF"/>
    <w:rsid w:val="11736C1C"/>
    <w:rsid w:val="1D163B92"/>
    <w:rsid w:val="225D4F35"/>
    <w:rsid w:val="2EB24EDB"/>
    <w:rsid w:val="55BC61D6"/>
    <w:rsid w:val="6F1976CF"/>
    <w:rsid w:val="71C82232"/>
    <w:rsid w:val="7DF9566F"/>
    <w:rsid w:val="7F067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uiPriority w:val="99"/>
    <w:semiHidden/>
  </w:style>
  <w:style w:type="paragraph" w:styleId="a9">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2787A-FF90-4691-98CF-AC54E87C6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749</Characters>
  <Application>Microsoft Office Word</Application>
  <DocSecurity>0</DocSecurity>
  <Lines>6</Lines>
  <Paragraphs>1</Paragraphs>
  <ScaleCrop>false</ScaleCrop>
  <Company>微软中国</Company>
  <LinksUpToDate>false</LinksUpToDate>
  <CharactersWithSpaces>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42</cp:revision>
  <cp:lastPrinted>2018-02-01T09:21:00Z</cp:lastPrinted>
  <dcterms:created xsi:type="dcterms:W3CDTF">2017-01-06T07:15:00Z</dcterms:created>
  <dcterms:modified xsi:type="dcterms:W3CDTF">2018-02-28T01:14:00Z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